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9841F8" w14:textId="33125187" w:rsidR="008B2324" w:rsidRDefault="00432861" w:rsidP="003E6A4B">
      <w:pPr>
        <w:autoSpaceDE w:val="0"/>
        <w:autoSpaceDN w:val="0"/>
        <w:adjustRightInd w:val="0"/>
        <w:spacing w:after="0" w:line="240" w:lineRule="auto"/>
        <w:jc w:val="right"/>
        <w:rPr>
          <w:rFonts w:ascii="Arial" w:hAnsi="Arial" w:cs="Arial"/>
          <w:bCs/>
          <w:i/>
          <w:color w:val="0070C0"/>
        </w:rPr>
      </w:pPr>
      <w:r>
        <w:rPr>
          <w:rFonts w:ascii="Arial" w:hAnsi="Arial" w:cs="Arial"/>
          <w:bCs/>
          <w:i/>
          <w:color w:val="0070C0"/>
        </w:rPr>
        <w:t xml:space="preserve">Document Version date: </w:t>
      </w:r>
      <w:r w:rsidR="003E6A4B">
        <w:rPr>
          <w:rFonts w:ascii="Arial" w:hAnsi="Arial" w:cs="Arial"/>
          <w:bCs/>
          <w:i/>
          <w:color w:val="0070C0"/>
        </w:rPr>
        <w:t>06/12/2025</w:t>
      </w:r>
      <w:r w:rsidR="008B2324">
        <w:rPr>
          <w:rFonts w:ascii="Arial" w:hAnsi="Arial" w:cs="Arial"/>
          <w:bCs/>
          <w:i/>
          <w:color w:val="0070C0"/>
        </w:rPr>
        <w:br/>
      </w:r>
      <w:r w:rsidR="008B2324" w:rsidRPr="0061316E">
        <w:rPr>
          <w:rFonts w:ascii="Arial" w:hAnsi="Arial" w:cs="Arial"/>
          <w:bCs/>
          <w:i/>
          <w:color w:val="0070C0"/>
        </w:rPr>
        <w:t xml:space="preserve">Note: As the IRB of record allows, the consent </w:t>
      </w:r>
      <w:r w:rsidR="006330F4">
        <w:rPr>
          <w:rFonts w:ascii="Arial" w:hAnsi="Arial" w:cs="Arial"/>
          <w:bCs/>
          <w:i/>
          <w:color w:val="0070C0"/>
        </w:rPr>
        <w:t>f</w:t>
      </w:r>
      <w:r w:rsidR="008B2324" w:rsidRPr="0061316E">
        <w:rPr>
          <w:rFonts w:ascii="Arial" w:hAnsi="Arial" w:cs="Arial"/>
          <w:bCs/>
          <w:i/>
          <w:color w:val="0070C0"/>
        </w:rPr>
        <w:t>orm should appear on the appropriate letterhead for easy identification as a research consent form.</w:t>
      </w:r>
      <w:r w:rsidR="00274480" w:rsidRPr="0061316E">
        <w:rPr>
          <w:rFonts w:ascii="Arial" w:hAnsi="Arial" w:cs="Arial"/>
          <w:bCs/>
          <w:i/>
          <w:color w:val="0070C0"/>
        </w:rPr>
        <w:t xml:space="preserve"> </w:t>
      </w:r>
      <w:r w:rsidR="00126795" w:rsidRPr="0061316E">
        <w:rPr>
          <w:rFonts w:ascii="Arial" w:hAnsi="Arial" w:cs="Arial"/>
          <w:bCs/>
          <w:i/>
          <w:color w:val="0070C0"/>
        </w:rPr>
        <w:t>The logos included will be one of the following (placed in the upper left-hand corner of the header):</w:t>
      </w:r>
    </w:p>
    <w:p w14:paraId="2D0E3FEA" w14:textId="0A1C10D1" w:rsidR="00C20097" w:rsidRPr="0061316E" w:rsidRDefault="00C20097" w:rsidP="003E6A4B">
      <w:pPr>
        <w:autoSpaceDE w:val="0"/>
        <w:autoSpaceDN w:val="0"/>
        <w:adjustRightInd w:val="0"/>
        <w:spacing w:after="0" w:line="240" w:lineRule="auto"/>
        <w:rPr>
          <w:rFonts w:ascii="Arial" w:hAnsi="Arial" w:cs="Arial"/>
          <w:bCs/>
          <w:i/>
          <w:color w:val="0070C0"/>
        </w:rPr>
      </w:pPr>
      <w:r w:rsidRPr="000359EC">
        <w:rPr>
          <w:rFonts w:ascii="Times New Roman" w:eastAsia="Times New Roman" w:hAnsi="Times New Roman" w:cs="Times New Roman"/>
          <w:noProof/>
          <w:sz w:val="20"/>
          <w:szCs w:val="20"/>
        </w:rPr>
        <w:drawing>
          <wp:anchor distT="0" distB="0" distL="114300" distR="114300" simplePos="0" relativeHeight="251658240" behindDoc="0" locked="0" layoutInCell="1" allowOverlap="1" wp14:anchorId="1EDAABD7" wp14:editId="71F6C47B">
            <wp:simplePos x="0" y="0"/>
            <wp:positionH relativeFrom="column">
              <wp:posOffset>43180</wp:posOffset>
            </wp:positionH>
            <wp:positionV relativeFrom="paragraph">
              <wp:posOffset>154305</wp:posOffset>
            </wp:positionV>
            <wp:extent cx="1858645" cy="548640"/>
            <wp:effectExtent l="0" t="0" r="8255" b="3810"/>
            <wp:wrapSquare wrapText="larges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58645" cy="548640"/>
                    </a:xfrm>
                    <a:prstGeom prst="rect">
                      <a:avLst/>
                    </a:prstGeom>
                    <a:noFill/>
                  </pic:spPr>
                </pic:pic>
              </a:graphicData>
            </a:graphic>
            <wp14:sizeRelH relativeFrom="margin">
              <wp14:pctWidth>0</wp14:pctWidth>
            </wp14:sizeRelH>
            <wp14:sizeRelV relativeFrom="page">
              <wp14:pctHeight>0</wp14:pctHeight>
            </wp14:sizeRelV>
          </wp:anchor>
        </w:drawing>
      </w:r>
    </w:p>
    <w:p w14:paraId="2BF4631D" w14:textId="644610F1" w:rsidR="000359EC" w:rsidRPr="000359EC" w:rsidRDefault="00743169" w:rsidP="003E6A4B">
      <w:pPr>
        <w:spacing w:after="0" w:line="240" w:lineRule="auto"/>
        <w:rPr>
          <w:rFonts w:ascii="Times New Roman" w:eastAsia="Calibri" w:hAnsi="Times New Roman" w:cs="Times New Roman"/>
          <w:color w:val="0070C0"/>
          <w:sz w:val="24"/>
          <w:szCs w:val="24"/>
        </w:rPr>
      </w:pPr>
      <w:r>
        <w:rPr>
          <w:noProof/>
        </w:rPr>
        <w:drawing>
          <wp:inline distT="0" distB="0" distL="0" distR="0" wp14:anchorId="373204D7" wp14:editId="49EB1913">
            <wp:extent cx="1466850" cy="552514"/>
            <wp:effectExtent l="0" t="0" r="0" b="0"/>
            <wp:docPr id="5400488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048853" name="Picture 540048853"/>
                    <pic:cNvPicPr/>
                  </pic:nvPicPr>
                  <pic:blipFill>
                    <a:blip r:embed="rId12">
                      <a:extLst>
                        <a:ext uri="{28A0092B-C50C-407E-A947-70E740481C1C}">
                          <a14:useLocalDpi xmlns:a14="http://schemas.microsoft.com/office/drawing/2010/main" val="0"/>
                        </a:ext>
                      </a:extLst>
                    </a:blip>
                    <a:stretch>
                      <a:fillRect/>
                    </a:stretch>
                  </pic:blipFill>
                  <pic:spPr>
                    <a:xfrm>
                      <a:off x="0" y="0"/>
                      <a:ext cx="1481799" cy="558145"/>
                    </a:xfrm>
                    <a:prstGeom prst="rect">
                      <a:avLst/>
                    </a:prstGeom>
                  </pic:spPr>
                </pic:pic>
              </a:graphicData>
            </a:graphic>
          </wp:inline>
        </w:drawing>
      </w:r>
      <w:r>
        <w:rPr>
          <w:noProof/>
        </w:rPr>
        <w:t xml:space="preserve">   </w:t>
      </w:r>
      <w:r w:rsidR="00C20097">
        <w:rPr>
          <w:noProof/>
        </w:rPr>
        <w:t xml:space="preserve"> </w:t>
      </w:r>
      <w:r w:rsidR="00620D15">
        <w:rPr>
          <w:noProof/>
        </w:rPr>
        <w:drawing>
          <wp:inline distT="0" distB="0" distL="0" distR="0" wp14:anchorId="0D480585" wp14:editId="61C93CCC">
            <wp:extent cx="1459713" cy="548640"/>
            <wp:effectExtent l="0" t="0" r="762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459713" cy="548640"/>
                    </a:xfrm>
                    <a:prstGeom prst="rect">
                      <a:avLst/>
                    </a:prstGeom>
                  </pic:spPr>
                </pic:pic>
              </a:graphicData>
            </a:graphic>
          </wp:inline>
        </w:drawing>
      </w:r>
      <w:r w:rsidR="000359EC" w:rsidRPr="000359EC">
        <w:rPr>
          <w:rFonts w:ascii="Times New Roman" w:eastAsia="Calibri" w:hAnsi="Times New Roman" w:cs="Times New Roman"/>
          <w:color w:val="0070C0"/>
          <w:sz w:val="24"/>
          <w:szCs w:val="24"/>
        </w:rPr>
        <w:t xml:space="preserve"> </w:t>
      </w:r>
    </w:p>
    <w:p w14:paraId="2047CFD0" w14:textId="0B005639" w:rsidR="008B2324" w:rsidRDefault="000359EC" w:rsidP="003E6A4B">
      <w:pPr>
        <w:tabs>
          <w:tab w:val="left" w:pos="750"/>
          <w:tab w:val="center" w:pos="3427"/>
        </w:tabs>
        <w:spacing w:after="0" w:line="240" w:lineRule="auto"/>
        <w:contextualSpacing/>
        <w:rPr>
          <w:rFonts w:ascii="Arial" w:hAnsi="Arial" w:cs="Arial"/>
          <w:bCs/>
          <w:i/>
          <w:color w:val="0070C0"/>
          <w:u w:val="single"/>
        </w:rPr>
      </w:pPr>
      <w:r w:rsidRPr="000359EC">
        <w:rPr>
          <w:rFonts w:ascii="Times New Roman" w:eastAsia="Calibri" w:hAnsi="Times New Roman" w:cs="Times New Roman"/>
          <w:color w:val="C00000"/>
          <w:sz w:val="24"/>
          <w:szCs w:val="24"/>
        </w:rPr>
        <w:tab/>
      </w:r>
    </w:p>
    <w:p w14:paraId="67C2E774" w14:textId="169699E4" w:rsidR="008B2324" w:rsidRPr="00562D77" w:rsidRDefault="008B2324" w:rsidP="003E6A4B">
      <w:pPr>
        <w:autoSpaceDE w:val="0"/>
        <w:autoSpaceDN w:val="0"/>
        <w:adjustRightInd w:val="0"/>
        <w:spacing w:after="0" w:line="240" w:lineRule="auto"/>
        <w:rPr>
          <w:rFonts w:ascii="Arial" w:hAnsi="Arial" w:cs="Arial"/>
          <w:b/>
          <w:bCs/>
        </w:rPr>
      </w:pPr>
      <w:r w:rsidRPr="00D24CBA">
        <w:rPr>
          <w:rFonts w:ascii="Arial" w:hAnsi="Arial" w:cs="Arial"/>
          <w:bCs/>
          <w:i/>
          <w:color w:val="0070C0"/>
          <w:u w:val="single"/>
        </w:rPr>
        <w:t>The UNMC IRB number should appear in the consent.</w:t>
      </w:r>
      <w:r w:rsidR="0061316E" w:rsidRPr="00562D77">
        <w:rPr>
          <w:rFonts w:ascii="Arial" w:hAnsi="Arial" w:cs="Arial"/>
          <w:bCs/>
          <w:i/>
          <w:color w:val="0070C0"/>
        </w:rPr>
        <w:t xml:space="preserve"> </w:t>
      </w:r>
      <w:r w:rsidR="006D414F" w:rsidRPr="00562D77">
        <w:rPr>
          <w:rFonts w:ascii="Arial" w:hAnsi="Arial" w:cs="Arial"/>
          <w:bCs/>
          <w:i/>
          <w:color w:val="0070C0"/>
        </w:rPr>
        <w:t>W</w:t>
      </w:r>
      <w:r w:rsidR="002F26D2" w:rsidRPr="00562D77">
        <w:rPr>
          <w:rFonts w:ascii="Arial" w:hAnsi="Arial" w:cs="Arial"/>
          <w:bCs/>
          <w:i/>
          <w:color w:val="0070C0"/>
        </w:rPr>
        <w:t xml:space="preserve">hen using combined </w:t>
      </w:r>
      <w:r w:rsidR="00C21ABD" w:rsidRPr="00562D77">
        <w:rPr>
          <w:rFonts w:ascii="Arial" w:hAnsi="Arial" w:cs="Arial"/>
          <w:bCs/>
          <w:i/>
          <w:color w:val="0070C0"/>
        </w:rPr>
        <w:t>consent documents,</w:t>
      </w:r>
      <w:r w:rsidR="00610454" w:rsidRPr="00562D77">
        <w:rPr>
          <w:rFonts w:ascii="Arial" w:hAnsi="Arial" w:cs="Arial"/>
          <w:bCs/>
          <w:i/>
          <w:color w:val="0070C0"/>
        </w:rPr>
        <w:t xml:space="preserve"> pronouns may be modified as appropriate</w:t>
      </w:r>
      <w:r w:rsidR="009A79EA" w:rsidRPr="00562D77">
        <w:rPr>
          <w:rFonts w:ascii="Arial" w:hAnsi="Arial" w:cs="Arial"/>
          <w:bCs/>
          <w:i/>
          <w:color w:val="0070C0"/>
        </w:rPr>
        <w:t xml:space="preserve"> (e.g.,</w:t>
      </w:r>
      <w:r w:rsidR="00C21ABD" w:rsidRPr="00562D77">
        <w:rPr>
          <w:rFonts w:ascii="Arial" w:hAnsi="Arial" w:cs="Arial"/>
          <w:bCs/>
          <w:i/>
          <w:color w:val="0070C0"/>
        </w:rPr>
        <w:t xml:space="preserve"> </w:t>
      </w:r>
      <w:r w:rsidR="005A6A80" w:rsidRPr="00562D77">
        <w:rPr>
          <w:rFonts w:ascii="Arial" w:hAnsi="Arial" w:cs="Arial"/>
          <w:bCs/>
          <w:i/>
          <w:color w:val="0070C0"/>
        </w:rPr>
        <w:t>“you” may be modified to “your child</w:t>
      </w:r>
      <w:r w:rsidR="00C21ABD" w:rsidRPr="00562D77">
        <w:rPr>
          <w:rFonts w:ascii="Arial" w:hAnsi="Arial" w:cs="Arial"/>
          <w:bCs/>
          <w:i/>
          <w:color w:val="0070C0"/>
        </w:rPr>
        <w:t>”</w:t>
      </w:r>
      <w:r w:rsidR="009A79EA" w:rsidRPr="00562D77">
        <w:rPr>
          <w:rFonts w:ascii="Arial" w:hAnsi="Arial" w:cs="Arial"/>
          <w:bCs/>
          <w:i/>
          <w:color w:val="0070C0"/>
        </w:rPr>
        <w:t>).</w:t>
      </w:r>
    </w:p>
    <w:p w14:paraId="2F6F9C10" w14:textId="77777777" w:rsidR="008B2324" w:rsidRDefault="008B2324" w:rsidP="003E6A4B">
      <w:pPr>
        <w:autoSpaceDE w:val="0"/>
        <w:autoSpaceDN w:val="0"/>
        <w:adjustRightInd w:val="0"/>
        <w:spacing w:after="0" w:line="240" w:lineRule="auto"/>
        <w:rPr>
          <w:rFonts w:ascii="Arial" w:hAnsi="Arial" w:cs="Arial"/>
          <w:b/>
          <w:bCs/>
        </w:rPr>
      </w:pPr>
    </w:p>
    <w:p w14:paraId="5AFF7377" w14:textId="77777777" w:rsidR="00AD4E2A" w:rsidRDefault="00AD4E2A" w:rsidP="003E6A4B">
      <w:pPr>
        <w:autoSpaceDE w:val="0"/>
        <w:autoSpaceDN w:val="0"/>
        <w:adjustRightInd w:val="0"/>
        <w:spacing w:after="0" w:line="240" w:lineRule="auto"/>
        <w:rPr>
          <w:rFonts w:ascii="Arial" w:hAnsi="Arial" w:cs="Arial"/>
          <w:b/>
          <w:bCs/>
        </w:rPr>
      </w:pPr>
    </w:p>
    <w:p w14:paraId="621B281F" w14:textId="6B22A51F" w:rsidR="00AD324D" w:rsidRPr="007B4CB2" w:rsidRDefault="00923CBE" w:rsidP="003E6A4B">
      <w:pPr>
        <w:spacing w:after="0" w:line="240" w:lineRule="auto"/>
        <w:rPr>
          <w:rFonts w:ascii="Arial" w:hAnsi="Arial" w:cs="Arial"/>
          <w:b/>
          <w:bCs/>
        </w:rPr>
      </w:pPr>
      <w:r w:rsidRPr="007B4CB2">
        <w:rPr>
          <w:rFonts w:ascii="Arial" w:hAnsi="Arial" w:cs="Arial"/>
          <w:b/>
          <w:bCs/>
        </w:rPr>
        <w:t xml:space="preserve">Contraception/Pregnancy </w:t>
      </w:r>
      <w:r w:rsidR="007B4CB2" w:rsidRPr="007B4CB2">
        <w:rPr>
          <w:rFonts w:ascii="Arial" w:hAnsi="Arial" w:cs="Arial"/>
          <w:b/>
          <w:bCs/>
        </w:rPr>
        <w:t xml:space="preserve">Risk </w:t>
      </w:r>
      <w:r w:rsidRPr="007B4CB2">
        <w:rPr>
          <w:rFonts w:ascii="Arial" w:hAnsi="Arial" w:cs="Arial"/>
          <w:b/>
          <w:bCs/>
        </w:rPr>
        <w:t>Language for FDA regulated research</w:t>
      </w:r>
    </w:p>
    <w:p w14:paraId="46DF2659" w14:textId="77777777" w:rsidR="00AD324D" w:rsidRPr="0070479D" w:rsidRDefault="00AD324D" w:rsidP="003E6A4B">
      <w:pPr>
        <w:spacing w:after="0" w:line="240" w:lineRule="auto"/>
        <w:rPr>
          <w:rFonts w:ascii="Arial" w:hAnsi="Arial" w:cs="Arial"/>
          <w:i/>
          <w:color w:val="0070C0"/>
        </w:rPr>
      </w:pPr>
      <w:r w:rsidRPr="0070479D">
        <w:rPr>
          <w:rFonts w:ascii="Arial" w:hAnsi="Arial" w:cs="Arial"/>
          <w:i/>
          <w:color w:val="0070C0"/>
        </w:rPr>
        <w:t>Insert appropriate contraception language based on FDA Pregnancy and Lactation Labeling Rule and/or FDA Use-In-Pregnancy category, as per HRPP Policy 3.9 (Contraception Requirements)</w:t>
      </w:r>
    </w:p>
    <w:p w14:paraId="79CEEC2F" w14:textId="77777777" w:rsidR="00655FDB" w:rsidRPr="00655FDB" w:rsidRDefault="00655FDB" w:rsidP="003E6A4B">
      <w:pPr>
        <w:spacing w:after="0" w:line="240" w:lineRule="auto"/>
        <w:rPr>
          <w:rFonts w:ascii="Arial" w:hAnsi="Arial" w:cs="Arial"/>
        </w:rPr>
      </w:pPr>
    </w:p>
    <w:p w14:paraId="30E4040A" w14:textId="77777777" w:rsidR="003E6A4B" w:rsidRPr="00D24B8D" w:rsidRDefault="003E6A4B" w:rsidP="00D24B8D">
      <w:pPr>
        <w:spacing w:after="0" w:line="240" w:lineRule="auto"/>
        <w:ind w:right="-540"/>
        <w:rPr>
          <w:rFonts w:ascii="Arial" w:hAnsi="Arial" w:cs="Arial"/>
          <w:b/>
          <w:bCs/>
        </w:rPr>
      </w:pPr>
      <w:r w:rsidRPr="00D24B8D">
        <w:rPr>
          <w:rFonts w:ascii="Arial" w:hAnsi="Arial" w:cs="Arial"/>
          <w:b/>
          <w:bCs/>
        </w:rPr>
        <w:t>Pregnancy language</w:t>
      </w:r>
    </w:p>
    <w:p w14:paraId="367BBFE9" w14:textId="77777777" w:rsidR="003E6A4B" w:rsidRPr="00D24B8D" w:rsidRDefault="003E6A4B" w:rsidP="00D24B8D">
      <w:pPr>
        <w:spacing w:after="0" w:line="240" w:lineRule="auto"/>
        <w:ind w:right="-540"/>
        <w:rPr>
          <w:rFonts w:ascii="Arial" w:hAnsi="Arial" w:cs="Arial"/>
          <w:bCs/>
          <w:i/>
          <w:color w:val="0070C0"/>
        </w:rPr>
      </w:pPr>
      <w:r w:rsidRPr="00D24B8D">
        <w:rPr>
          <w:rFonts w:ascii="Arial" w:hAnsi="Arial" w:cs="Arial"/>
          <w:bCs/>
          <w:i/>
          <w:color w:val="0070C0"/>
        </w:rPr>
        <w:t xml:space="preserve">[Please refer to the corresponding policy (UNMC HRPP policy 3.9 Contraception Requirements).  This is the baseline for the language that must appear.  If the sponsor has language that meets the standard of the policy and this statement, the sponsor verbiage may be </w:t>
      </w:r>
      <w:proofErr w:type="gramStart"/>
      <w:r w:rsidRPr="00D24B8D">
        <w:rPr>
          <w:rFonts w:ascii="Arial" w:hAnsi="Arial" w:cs="Arial"/>
          <w:bCs/>
          <w:i/>
          <w:color w:val="0070C0"/>
        </w:rPr>
        <w:t>use</w:t>
      </w:r>
      <w:proofErr w:type="gramEnd"/>
      <w:r w:rsidRPr="00D24B8D">
        <w:rPr>
          <w:rFonts w:ascii="Arial" w:hAnsi="Arial" w:cs="Arial"/>
          <w:bCs/>
          <w:i/>
          <w:color w:val="0070C0"/>
        </w:rPr>
        <w:t xml:space="preserve">.  However, the University prefers that this be used </w:t>
      </w:r>
      <w:proofErr w:type="gramStart"/>
      <w:r w:rsidRPr="00D24B8D">
        <w:rPr>
          <w:rFonts w:ascii="Arial" w:hAnsi="Arial" w:cs="Arial"/>
          <w:bCs/>
          <w:i/>
          <w:color w:val="0070C0"/>
        </w:rPr>
        <w:t>if at all possible</w:t>
      </w:r>
      <w:proofErr w:type="gramEnd"/>
      <w:r w:rsidRPr="00D24B8D">
        <w:rPr>
          <w:rFonts w:ascii="Arial" w:hAnsi="Arial" w:cs="Arial"/>
          <w:bCs/>
          <w:i/>
          <w:color w:val="0070C0"/>
        </w:rPr>
        <w:t>.]</w:t>
      </w:r>
    </w:p>
    <w:p w14:paraId="447E2409" w14:textId="77777777" w:rsidR="003E6A4B" w:rsidRPr="00D24B8D" w:rsidRDefault="003E6A4B" w:rsidP="00D24B8D">
      <w:pPr>
        <w:spacing w:after="0" w:line="240" w:lineRule="auto"/>
        <w:ind w:right="-540"/>
        <w:rPr>
          <w:rFonts w:ascii="Arial" w:hAnsi="Arial" w:cs="Arial"/>
          <w:bCs/>
          <w:i/>
          <w:color w:val="0070C0"/>
        </w:rPr>
      </w:pPr>
    </w:p>
    <w:p w14:paraId="363957AB" w14:textId="1DBA0F4F" w:rsidR="003E6A4B" w:rsidRPr="00D24B8D" w:rsidRDefault="003E6A4B" w:rsidP="00D24B8D">
      <w:pPr>
        <w:autoSpaceDE w:val="0"/>
        <w:autoSpaceDN w:val="0"/>
        <w:adjustRightInd w:val="0"/>
        <w:spacing w:after="0" w:line="240" w:lineRule="auto"/>
        <w:rPr>
          <w:rFonts w:ascii="Arial" w:hAnsi="Arial" w:cs="Arial"/>
          <w:b/>
          <w:bCs/>
          <w:i/>
        </w:rPr>
      </w:pPr>
      <w:r w:rsidRPr="00D24B8D">
        <w:rPr>
          <w:rFonts w:ascii="Arial" w:hAnsi="Arial" w:cs="Arial"/>
          <w:b/>
          <w:bCs/>
          <w:i/>
        </w:rPr>
        <w:t>Group 2 drugs (no evidence of adverse developmental outcomes):</w:t>
      </w:r>
    </w:p>
    <w:p w14:paraId="0FDE8A8E" w14:textId="77777777" w:rsidR="00EE4FBE" w:rsidRDefault="00EE4FBE" w:rsidP="00D24B8D">
      <w:pPr>
        <w:autoSpaceDE w:val="0"/>
        <w:autoSpaceDN w:val="0"/>
        <w:adjustRightInd w:val="0"/>
        <w:spacing w:after="0" w:line="240" w:lineRule="auto"/>
        <w:rPr>
          <w:rFonts w:ascii="Arial" w:hAnsi="Arial" w:cs="Arial"/>
          <w:b/>
          <w:bCs/>
          <w:iCs/>
        </w:rPr>
      </w:pPr>
    </w:p>
    <w:p w14:paraId="50E51243" w14:textId="24028615" w:rsidR="003E6A4B" w:rsidRPr="00D24B8D" w:rsidRDefault="003E6A4B" w:rsidP="00D24B8D">
      <w:pPr>
        <w:autoSpaceDE w:val="0"/>
        <w:autoSpaceDN w:val="0"/>
        <w:adjustRightInd w:val="0"/>
        <w:spacing w:after="0" w:line="240" w:lineRule="auto"/>
        <w:rPr>
          <w:rFonts w:ascii="Arial" w:hAnsi="Arial" w:cs="Arial"/>
          <w:b/>
          <w:bCs/>
          <w:iCs/>
        </w:rPr>
      </w:pPr>
      <w:r w:rsidRPr="00D24B8D">
        <w:rPr>
          <w:rFonts w:ascii="Arial" w:hAnsi="Arial" w:cs="Arial"/>
          <w:b/>
          <w:bCs/>
          <w:iCs/>
        </w:rPr>
        <w:t>PREGNANCY RISKS</w:t>
      </w:r>
    </w:p>
    <w:p w14:paraId="69CEBBF5" w14:textId="77777777" w:rsidR="003E6A4B" w:rsidRPr="00D24B8D" w:rsidRDefault="003E6A4B" w:rsidP="00D24B8D">
      <w:pPr>
        <w:autoSpaceDE w:val="0"/>
        <w:autoSpaceDN w:val="0"/>
        <w:adjustRightInd w:val="0"/>
        <w:spacing w:after="0" w:line="240" w:lineRule="auto"/>
        <w:rPr>
          <w:rFonts w:ascii="Arial" w:hAnsi="Arial" w:cs="Arial"/>
        </w:rPr>
      </w:pPr>
      <w:r w:rsidRPr="00D24B8D">
        <w:rPr>
          <w:rFonts w:ascii="Arial" w:hAnsi="Arial" w:cs="Arial"/>
        </w:rPr>
        <w:t xml:space="preserve">There is no evidence that the drug(s) used in this study could injure a fetus </w:t>
      </w:r>
      <w:r w:rsidRPr="00D24B8D">
        <w:rPr>
          <w:rFonts w:ascii="Arial" w:hAnsi="Arial" w:cs="Arial"/>
          <w:highlight w:val="yellow"/>
        </w:rPr>
        <w:t>(OR an unborn child)</w:t>
      </w:r>
      <w:r w:rsidRPr="00D24B8D">
        <w:rPr>
          <w:rFonts w:ascii="Arial" w:hAnsi="Arial" w:cs="Arial"/>
        </w:rPr>
        <w:t xml:space="preserve"> if you, or your partner, become pregnant while taking them; </w:t>
      </w:r>
      <w:proofErr w:type="gramStart"/>
      <w:r w:rsidRPr="00D24B8D">
        <w:rPr>
          <w:rFonts w:ascii="Arial" w:hAnsi="Arial" w:cs="Arial"/>
        </w:rPr>
        <w:t>however</w:t>
      </w:r>
      <w:proofErr w:type="gramEnd"/>
      <w:r w:rsidRPr="00D24B8D">
        <w:rPr>
          <w:rFonts w:ascii="Arial" w:hAnsi="Arial" w:cs="Arial"/>
        </w:rPr>
        <w:t xml:space="preserve"> it is possible. You have already been told what is known about this possibility, and you are encouraged to ask further questions.</w:t>
      </w:r>
    </w:p>
    <w:p w14:paraId="3B0D8D2E" w14:textId="77777777" w:rsidR="003E6A4B" w:rsidRPr="00D24B8D" w:rsidRDefault="003E6A4B" w:rsidP="00D24B8D">
      <w:pPr>
        <w:spacing w:after="0" w:line="240" w:lineRule="auto"/>
        <w:ind w:right="-540"/>
        <w:rPr>
          <w:rFonts w:ascii="Arial" w:hAnsi="Arial" w:cs="Arial"/>
          <w:bCs/>
        </w:rPr>
      </w:pPr>
    </w:p>
    <w:p w14:paraId="11EDFC20" w14:textId="7BCEE40C" w:rsidR="003E6A4B" w:rsidRPr="00D24B8D" w:rsidRDefault="003E6A4B" w:rsidP="00D24B8D">
      <w:pPr>
        <w:autoSpaceDE w:val="0"/>
        <w:autoSpaceDN w:val="0"/>
        <w:adjustRightInd w:val="0"/>
        <w:spacing w:after="0" w:line="240" w:lineRule="auto"/>
        <w:rPr>
          <w:rFonts w:ascii="Arial" w:hAnsi="Arial" w:cs="Arial"/>
          <w:iCs/>
        </w:rPr>
      </w:pPr>
      <w:r w:rsidRPr="00D24B8D">
        <w:rPr>
          <w:rFonts w:ascii="Arial" w:hAnsi="Arial" w:cs="Arial"/>
          <w:b/>
          <w:bCs/>
          <w:i/>
        </w:rPr>
        <w:t>Group 3 drugs (No human data but animal studies show no evidence of adverse developmental outcomes):</w:t>
      </w:r>
    </w:p>
    <w:p w14:paraId="1BD06013" w14:textId="77777777" w:rsidR="00EE4FBE" w:rsidRDefault="00EE4FBE" w:rsidP="00D24B8D">
      <w:pPr>
        <w:autoSpaceDE w:val="0"/>
        <w:autoSpaceDN w:val="0"/>
        <w:adjustRightInd w:val="0"/>
        <w:spacing w:after="0" w:line="240" w:lineRule="auto"/>
        <w:rPr>
          <w:rFonts w:ascii="Arial" w:hAnsi="Arial" w:cs="Arial"/>
          <w:b/>
          <w:bCs/>
          <w:iCs/>
        </w:rPr>
      </w:pPr>
    </w:p>
    <w:p w14:paraId="53693EE9" w14:textId="36E8CB6A" w:rsidR="003E6A4B" w:rsidRPr="00D24B8D" w:rsidRDefault="003E6A4B" w:rsidP="00D24B8D">
      <w:pPr>
        <w:autoSpaceDE w:val="0"/>
        <w:autoSpaceDN w:val="0"/>
        <w:adjustRightInd w:val="0"/>
        <w:spacing w:after="0" w:line="240" w:lineRule="auto"/>
        <w:rPr>
          <w:rFonts w:ascii="Arial" w:hAnsi="Arial" w:cs="Arial"/>
          <w:b/>
          <w:bCs/>
          <w:iCs/>
        </w:rPr>
      </w:pPr>
      <w:r w:rsidRPr="00D24B8D">
        <w:rPr>
          <w:rFonts w:ascii="Arial" w:hAnsi="Arial" w:cs="Arial"/>
          <w:b/>
          <w:bCs/>
          <w:iCs/>
        </w:rPr>
        <w:t>PREGNANCY RISKS</w:t>
      </w:r>
    </w:p>
    <w:p w14:paraId="079F55E0" w14:textId="77777777" w:rsidR="003E6A4B" w:rsidRPr="00D24B8D" w:rsidRDefault="003E6A4B" w:rsidP="00D24B8D">
      <w:pPr>
        <w:pStyle w:val="ListParagraph"/>
        <w:numPr>
          <w:ilvl w:val="0"/>
          <w:numId w:val="18"/>
        </w:numPr>
        <w:autoSpaceDE w:val="0"/>
        <w:autoSpaceDN w:val="0"/>
        <w:adjustRightInd w:val="0"/>
        <w:spacing w:after="0" w:line="240" w:lineRule="auto"/>
        <w:rPr>
          <w:rFonts w:ascii="Arial" w:hAnsi="Arial" w:cs="Arial"/>
        </w:rPr>
      </w:pPr>
      <w:r w:rsidRPr="00D24B8D">
        <w:rPr>
          <w:rFonts w:ascii="Arial" w:hAnsi="Arial" w:cs="Arial"/>
        </w:rPr>
        <w:t xml:space="preserve">It is possible that the drug(s) used in this study could injure a fetus </w:t>
      </w:r>
      <w:r w:rsidRPr="00D24B8D">
        <w:rPr>
          <w:rFonts w:ascii="Arial" w:hAnsi="Arial" w:cs="Arial"/>
          <w:highlight w:val="yellow"/>
        </w:rPr>
        <w:t>(OR an unborn child)</w:t>
      </w:r>
      <w:r w:rsidRPr="00D24B8D">
        <w:rPr>
          <w:rFonts w:ascii="Arial" w:hAnsi="Arial" w:cs="Arial"/>
        </w:rPr>
        <w:t xml:space="preserve"> if you, or your partner, become pregnant while taking them. You have already been told what is known about this possibility, and you are encouraged to ask further questions. </w:t>
      </w:r>
    </w:p>
    <w:p w14:paraId="6436739D" w14:textId="77777777" w:rsidR="003E6A4B" w:rsidRPr="00D24B8D" w:rsidRDefault="003E6A4B" w:rsidP="00D24B8D">
      <w:pPr>
        <w:pStyle w:val="ListParagraph"/>
        <w:numPr>
          <w:ilvl w:val="0"/>
          <w:numId w:val="18"/>
        </w:numPr>
        <w:autoSpaceDE w:val="0"/>
        <w:autoSpaceDN w:val="0"/>
        <w:adjustRightInd w:val="0"/>
        <w:spacing w:after="0" w:line="240" w:lineRule="auto"/>
        <w:rPr>
          <w:rFonts w:ascii="Arial" w:hAnsi="Arial" w:cs="Arial"/>
        </w:rPr>
      </w:pPr>
      <w:r w:rsidRPr="00D24B8D">
        <w:rPr>
          <w:rFonts w:ascii="Arial" w:hAnsi="Arial" w:cs="Arial"/>
        </w:rPr>
        <w:t>You may want to discuss this with others before you agree to take part in this study. If you wish, we will arrange for a doctor, nurse, or counselor who is not part of this study to discuss the potential risks and benefits with you and anyone else you want to have present.</w:t>
      </w:r>
    </w:p>
    <w:p w14:paraId="17FE2ED8" w14:textId="77777777" w:rsidR="003E6A4B" w:rsidRPr="00D24B8D" w:rsidRDefault="003E6A4B" w:rsidP="00D24B8D">
      <w:pPr>
        <w:autoSpaceDE w:val="0"/>
        <w:autoSpaceDN w:val="0"/>
        <w:adjustRightInd w:val="0"/>
        <w:spacing w:after="0" w:line="240" w:lineRule="auto"/>
        <w:rPr>
          <w:rFonts w:ascii="Arial" w:hAnsi="Arial" w:cs="Arial"/>
        </w:rPr>
      </w:pPr>
    </w:p>
    <w:p w14:paraId="0D57E206" w14:textId="77777777" w:rsidR="003E6A4B" w:rsidRPr="00D24B8D" w:rsidRDefault="003E6A4B" w:rsidP="00D24B8D">
      <w:pPr>
        <w:pStyle w:val="ListParagraph"/>
        <w:numPr>
          <w:ilvl w:val="0"/>
          <w:numId w:val="18"/>
        </w:numPr>
        <w:autoSpaceDE w:val="0"/>
        <w:autoSpaceDN w:val="0"/>
        <w:adjustRightInd w:val="0"/>
        <w:spacing w:after="0" w:line="240" w:lineRule="auto"/>
        <w:rPr>
          <w:rFonts w:ascii="Arial" w:hAnsi="Arial" w:cs="Arial"/>
          <w:color w:val="0070C0"/>
        </w:rPr>
      </w:pPr>
      <w:r w:rsidRPr="00D24B8D">
        <w:rPr>
          <w:rFonts w:ascii="Arial" w:hAnsi="Arial" w:cs="Arial"/>
        </w:rPr>
        <w:t>Because of the potential risks, you, or your partner, must not become pregnant while you are  participating in this study. Persons who can become pregnant must have a negative pregnancy test before entering the study (and before each study treatment – as appropriate).</w:t>
      </w:r>
    </w:p>
    <w:p w14:paraId="6DA425D4" w14:textId="77777777" w:rsidR="003E6A4B" w:rsidRPr="00D24B8D" w:rsidRDefault="003E6A4B" w:rsidP="00D24B8D">
      <w:pPr>
        <w:pStyle w:val="ListParagraph"/>
        <w:numPr>
          <w:ilvl w:val="0"/>
          <w:numId w:val="18"/>
        </w:numPr>
        <w:autoSpaceDE w:val="0"/>
        <w:autoSpaceDN w:val="0"/>
        <w:adjustRightInd w:val="0"/>
        <w:spacing w:after="0" w:line="240" w:lineRule="auto"/>
        <w:rPr>
          <w:rFonts w:ascii="Arial" w:hAnsi="Arial" w:cs="Arial"/>
        </w:rPr>
      </w:pPr>
      <w:r w:rsidRPr="00D24B8D">
        <w:rPr>
          <w:rFonts w:ascii="Arial" w:hAnsi="Arial" w:cs="Arial"/>
        </w:rPr>
        <w:t>If you are sexually active and can get pregnant, or can get your partner pregnant, you must use ONE effective form of birth control every time you have sex, or you must not have sex.</w:t>
      </w:r>
    </w:p>
    <w:p w14:paraId="00588DA1" w14:textId="77777777" w:rsidR="003E6A4B" w:rsidRPr="00D24B8D" w:rsidRDefault="003E6A4B" w:rsidP="00D24B8D">
      <w:pPr>
        <w:pStyle w:val="ListParagraph"/>
        <w:numPr>
          <w:ilvl w:val="0"/>
          <w:numId w:val="18"/>
        </w:numPr>
        <w:autoSpaceDE w:val="0"/>
        <w:autoSpaceDN w:val="0"/>
        <w:adjustRightInd w:val="0"/>
        <w:spacing w:after="0" w:line="240" w:lineRule="auto"/>
        <w:rPr>
          <w:rFonts w:ascii="Arial" w:hAnsi="Arial" w:cs="Arial"/>
        </w:rPr>
      </w:pPr>
      <w:r w:rsidRPr="00D24B8D">
        <w:rPr>
          <w:rFonts w:ascii="Arial" w:hAnsi="Arial" w:cs="Arial"/>
        </w:rPr>
        <w:t xml:space="preserve">You can get additional information about methods to avoid pregnancy by calling the UNMC Research Subject Advocate's Office at (402) 559-6941. </w:t>
      </w:r>
    </w:p>
    <w:p w14:paraId="465C1EB9" w14:textId="77777777" w:rsidR="003E6A4B" w:rsidRPr="00D24B8D" w:rsidRDefault="003E6A4B" w:rsidP="00D24B8D">
      <w:pPr>
        <w:pStyle w:val="ListParagraph"/>
        <w:numPr>
          <w:ilvl w:val="0"/>
          <w:numId w:val="18"/>
        </w:numPr>
        <w:autoSpaceDE w:val="0"/>
        <w:autoSpaceDN w:val="0"/>
        <w:adjustRightInd w:val="0"/>
        <w:spacing w:after="0" w:line="240" w:lineRule="auto"/>
        <w:rPr>
          <w:rFonts w:ascii="Arial" w:hAnsi="Arial" w:cs="Arial"/>
        </w:rPr>
      </w:pPr>
      <w:r w:rsidRPr="00D24B8D">
        <w:rPr>
          <w:rFonts w:ascii="Arial" w:hAnsi="Arial" w:cs="Arial"/>
        </w:rPr>
        <w:t xml:space="preserve">You will need to continue to use birth control to avoid pregnancy for </w:t>
      </w:r>
      <w:r w:rsidRPr="00D24B8D">
        <w:rPr>
          <w:rFonts w:ascii="Arial" w:hAnsi="Arial" w:cs="Arial"/>
          <w:highlight w:val="yellow"/>
        </w:rPr>
        <w:t>X months/days</w:t>
      </w:r>
      <w:r w:rsidRPr="00D24B8D">
        <w:rPr>
          <w:rFonts w:ascii="Arial" w:hAnsi="Arial" w:cs="Arial"/>
        </w:rPr>
        <w:t xml:space="preserve"> after finishing the research.</w:t>
      </w:r>
    </w:p>
    <w:p w14:paraId="57138974" w14:textId="39187489" w:rsidR="003E6A4B" w:rsidRPr="00D24B8D" w:rsidRDefault="003E6A4B" w:rsidP="00D24B8D">
      <w:pPr>
        <w:pStyle w:val="ListParagraph"/>
        <w:numPr>
          <w:ilvl w:val="0"/>
          <w:numId w:val="18"/>
        </w:numPr>
        <w:autoSpaceDE w:val="0"/>
        <w:autoSpaceDN w:val="0"/>
        <w:adjustRightInd w:val="0"/>
        <w:spacing w:after="0" w:line="240" w:lineRule="auto"/>
        <w:rPr>
          <w:rFonts w:ascii="Arial" w:hAnsi="Arial" w:cs="Arial"/>
        </w:rPr>
      </w:pPr>
      <w:r w:rsidRPr="00D24B8D">
        <w:rPr>
          <w:rFonts w:ascii="Arial" w:hAnsi="Arial" w:cs="Arial"/>
        </w:rPr>
        <w:t xml:space="preserve">By signing this and being in the study, you </w:t>
      </w:r>
      <w:proofErr w:type="gramStart"/>
      <w:r w:rsidRPr="00D24B8D">
        <w:rPr>
          <w:rFonts w:ascii="Arial" w:hAnsi="Arial" w:cs="Arial"/>
        </w:rPr>
        <w:t>are agreeing</w:t>
      </w:r>
      <w:proofErr w:type="gramEnd"/>
      <w:r w:rsidRPr="00D24B8D">
        <w:rPr>
          <w:rFonts w:ascii="Arial" w:hAnsi="Arial" w:cs="Arial"/>
        </w:rPr>
        <w:t xml:space="preserve"> to not get pregnant while you are on the study and for </w:t>
      </w:r>
      <w:r w:rsidRPr="00D24B8D">
        <w:rPr>
          <w:rFonts w:ascii="Arial" w:hAnsi="Arial" w:cs="Arial"/>
          <w:highlight w:val="yellow"/>
        </w:rPr>
        <w:t>X months/days</w:t>
      </w:r>
      <w:r w:rsidRPr="00D24B8D">
        <w:rPr>
          <w:rFonts w:ascii="Arial" w:hAnsi="Arial" w:cs="Arial"/>
        </w:rPr>
        <w:t xml:space="preserve"> after. Should you become pregnant while on this study, you should immediately notify the study personnel. The investigator will assist you in finding appropriate medical care. The investigator also may ask to be allowed to continue getting information about your pregnancy. You can refuse to provide this information.</w:t>
      </w:r>
    </w:p>
    <w:p w14:paraId="238D16B6" w14:textId="77777777" w:rsidR="003E6A4B" w:rsidRPr="00D24B8D" w:rsidRDefault="003E6A4B" w:rsidP="00D24B8D">
      <w:pPr>
        <w:autoSpaceDE w:val="0"/>
        <w:autoSpaceDN w:val="0"/>
        <w:adjustRightInd w:val="0"/>
        <w:spacing w:after="0" w:line="240" w:lineRule="auto"/>
        <w:rPr>
          <w:rFonts w:ascii="Arial" w:hAnsi="Arial" w:cs="Arial"/>
        </w:rPr>
      </w:pPr>
    </w:p>
    <w:p w14:paraId="7D761AA3" w14:textId="77777777" w:rsidR="00EE4FBE" w:rsidRDefault="003E6A4B" w:rsidP="00EE4FBE">
      <w:pPr>
        <w:autoSpaceDE w:val="0"/>
        <w:autoSpaceDN w:val="0"/>
        <w:adjustRightInd w:val="0"/>
        <w:spacing w:after="0" w:line="240" w:lineRule="auto"/>
        <w:rPr>
          <w:rFonts w:ascii="Arial" w:hAnsi="Arial" w:cs="Arial"/>
          <w:b/>
          <w:bCs/>
          <w:iCs/>
        </w:rPr>
      </w:pPr>
      <w:r w:rsidRPr="00D24B8D">
        <w:rPr>
          <w:rFonts w:ascii="Arial" w:hAnsi="Arial" w:cs="Arial"/>
          <w:b/>
          <w:bCs/>
          <w:i/>
        </w:rPr>
        <w:t>Group 4 drugs (Animal studies show evidence of adverse developmental outcomes, at dose levels higher than those to be used in this study):</w:t>
      </w:r>
      <w:r w:rsidR="00EE4FBE">
        <w:rPr>
          <w:rFonts w:ascii="Arial" w:hAnsi="Arial" w:cs="Arial"/>
          <w:b/>
          <w:bCs/>
          <w:i/>
        </w:rPr>
        <w:br/>
      </w:r>
    </w:p>
    <w:p w14:paraId="68066037" w14:textId="42F649B2" w:rsidR="00EE4FBE" w:rsidRPr="00D24B8D" w:rsidRDefault="00EE4FBE" w:rsidP="00EE4FBE">
      <w:pPr>
        <w:autoSpaceDE w:val="0"/>
        <w:autoSpaceDN w:val="0"/>
        <w:adjustRightInd w:val="0"/>
        <w:spacing w:after="0" w:line="240" w:lineRule="auto"/>
        <w:rPr>
          <w:rFonts w:ascii="Arial" w:hAnsi="Arial" w:cs="Arial"/>
          <w:b/>
          <w:bCs/>
          <w:iCs/>
        </w:rPr>
      </w:pPr>
      <w:r w:rsidRPr="00D24B8D">
        <w:rPr>
          <w:rFonts w:ascii="Arial" w:hAnsi="Arial" w:cs="Arial"/>
          <w:b/>
          <w:bCs/>
          <w:iCs/>
        </w:rPr>
        <w:t>PREGNANCY RISKS</w:t>
      </w:r>
    </w:p>
    <w:p w14:paraId="76AD0959" w14:textId="57A60442" w:rsidR="003E6A4B" w:rsidRPr="00D24B8D" w:rsidRDefault="003E6A4B" w:rsidP="00D24B8D">
      <w:pPr>
        <w:autoSpaceDE w:val="0"/>
        <w:autoSpaceDN w:val="0"/>
        <w:adjustRightInd w:val="0"/>
        <w:spacing w:after="0" w:line="240" w:lineRule="auto"/>
        <w:rPr>
          <w:rFonts w:ascii="Arial" w:hAnsi="Arial" w:cs="Arial"/>
          <w:b/>
          <w:bCs/>
          <w:i/>
        </w:rPr>
      </w:pPr>
    </w:p>
    <w:p w14:paraId="674C953D" w14:textId="77777777" w:rsidR="003E6A4B" w:rsidRPr="00D24B8D" w:rsidRDefault="003E6A4B" w:rsidP="00D24B8D">
      <w:pPr>
        <w:pStyle w:val="ListParagraph"/>
        <w:numPr>
          <w:ilvl w:val="0"/>
          <w:numId w:val="17"/>
        </w:numPr>
        <w:autoSpaceDE w:val="0"/>
        <w:autoSpaceDN w:val="0"/>
        <w:adjustRightInd w:val="0"/>
        <w:spacing w:after="0" w:line="240" w:lineRule="auto"/>
        <w:rPr>
          <w:rFonts w:ascii="Arial" w:hAnsi="Arial" w:cs="Arial"/>
        </w:rPr>
      </w:pPr>
      <w:r w:rsidRPr="00D24B8D">
        <w:rPr>
          <w:rFonts w:ascii="Arial" w:hAnsi="Arial" w:cs="Arial"/>
        </w:rPr>
        <w:t xml:space="preserve">It is possible that the drug(s) used in this study could injure a fetus </w:t>
      </w:r>
      <w:r w:rsidRPr="00D24B8D">
        <w:rPr>
          <w:rFonts w:ascii="Arial" w:hAnsi="Arial" w:cs="Arial"/>
          <w:highlight w:val="yellow"/>
        </w:rPr>
        <w:t>{OR an unborn child}</w:t>
      </w:r>
      <w:r w:rsidRPr="00D24B8D">
        <w:rPr>
          <w:rFonts w:ascii="Arial" w:hAnsi="Arial" w:cs="Arial"/>
        </w:rPr>
        <w:t xml:space="preserve"> if you, or your partner, become pregnant while taking them. You have already been told what is known about this possibility, and you are encouraged to ask further questions. </w:t>
      </w:r>
    </w:p>
    <w:p w14:paraId="00063362" w14:textId="77777777" w:rsidR="003E6A4B" w:rsidRPr="00D24B8D" w:rsidRDefault="003E6A4B" w:rsidP="00D24B8D">
      <w:pPr>
        <w:pStyle w:val="ListParagraph"/>
        <w:numPr>
          <w:ilvl w:val="0"/>
          <w:numId w:val="17"/>
        </w:numPr>
        <w:autoSpaceDE w:val="0"/>
        <w:autoSpaceDN w:val="0"/>
        <w:adjustRightInd w:val="0"/>
        <w:spacing w:after="0" w:line="240" w:lineRule="auto"/>
        <w:rPr>
          <w:rFonts w:ascii="Arial" w:hAnsi="Arial" w:cs="Arial"/>
        </w:rPr>
      </w:pPr>
      <w:r w:rsidRPr="00D24B8D">
        <w:rPr>
          <w:rFonts w:ascii="Arial" w:hAnsi="Arial" w:cs="Arial"/>
        </w:rPr>
        <w:t xml:space="preserve">You may want to discuss this with others before you agree to take part in this study. If you wish, we will arrange for a doctor, nurse, or counselor who is not part of this study to discuss the potential risks and benefits with you and anyone else you want to have present. </w:t>
      </w:r>
    </w:p>
    <w:p w14:paraId="08EDF180" w14:textId="77777777" w:rsidR="003E6A4B" w:rsidRPr="00D24B8D" w:rsidRDefault="003E6A4B" w:rsidP="00D24B8D">
      <w:pPr>
        <w:pStyle w:val="ListParagraph"/>
        <w:numPr>
          <w:ilvl w:val="0"/>
          <w:numId w:val="17"/>
        </w:numPr>
        <w:autoSpaceDE w:val="0"/>
        <w:autoSpaceDN w:val="0"/>
        <w:adjustRightInd w:val="0"/>
        <w:spacing w:after="0" w:line="240" w:lineRule="auto"/>
        <w:rPr>
          <w:rFonts w:ascii="Arial" w:hAnsi="Arial" w:cs="Arial"/>
        </w:rPr>
      </w:pPr>
      <w:r w:rsidRPr="00D24B8D">
        <w:rPr>
          <w:rFonts w:ascii="Arial" w:hAnsi="Arial" w:cs="Arial"/>
        </w:rPr>
        <w:t xml:space="preserve">Because of the potential risks, you, or your partner, must not become pregnant while you are participating in this study. Persons who can become pregnant must have a negative pregnancy test before entering the study {and before each treatment – as appropriate}. </w:t>
      </w:r>
    </w:p>
    <w:p w14:paraId="2B566623" w14:textId="77777777" w:rsidR="003E6A4B" w:rsidRPr="00D24B8D" w:rsidRDefault="003E6A4B" w:rsidP="00D24B8D">
      <w:pPr>
        <w:pStyle w:val="ListParagraph"/>
        <w:numPr>
          <w:ilvl w:val="0"/>
          <w:numId w:val="17"/>
        </w:numPr>
        <w:autoSpaceDE w:val="0"/>
        <w:autoSpaceDN w:val="0"/>
        <w:adjustRightInd w:val="0"/>
        <w:spacing w:after="0" w:line="240" w:lineRule="auto"/>
        <w:rPr>
          <w:rFonts w:ascii="Arial" w:hAnsi="Arial" w:cs="Arial"/>
        </w:rPr>
      </w:pPr>
      <w:r w:rsidRPr="00D24B8D">
        <w:rPr>
          <w:rFonts w:ascii="Arial" w:hAnsi="Arial" w:cs="Arial"/>
        </w:rPr>
        <w:t xml:space="preserve">If you are sexually active and can get pregnant, or can get your partner pregnant, you must use ONE {or TWO} effective method(s) of birth control every time you have sex, or you must not have sex. </w:t>
      </w:r>
    </w:p>
    <w:p w14:paraId="2C991B69" w14:textId="77777777" w:rsidR="003E6A4B" w:rsidRPr="00D24B8D" w:rsidRDefault="003E6A4B" w:rsidP="00D24B8D">
      <w:pPr>
        <w:pStyle w:val="ListParagraph"/>
        <w:numPr>
          <w:ilvl w:val="0"/>
          <w:numId w:val="17"/>
        </w:numPr>
        <w:autoSpaceDE w:val="0"/>
        <w:autoSpaceDN w:val="0"/>
        <w:adjustRightInd w:val="0"/>
        <w:spacing w:after="0" w:line="240" w:lineRule="auto"/>
        <w:rPr>
          <w:rFonts w:ascii="Arial" w:hAnsi="Arial" w:cs="Arial"/>
        </w:rPr>
      </w:pPr>
      <w:r w:rsidRPr="00D24B8D">
        <w:rPr>
          <w:rFonts w:ascii="Arial" w:hAnsi="Arial" w:cs="Arial"/>
        </w:rPr>
        <w:t xml:space="preserve">Because of the possible risk to the fetus </w:t>
      </w:r>
      <w:r w:rsidRPr="00D24B8D">
        <w:rPr>
          <w:rFonts w:ascii="Arial" w:hAnsi="Arial" w:cs="Arial"/>
          <w:highlight w:val="yellow"/>
        </w:rPr>
        <w:t xml:space="preserve">{OR an unborn </w:t>
      </w:r>
      <w:proofErr w:type="gramStart"/>
      <w:r w:rsidRPr="00D24B8D">
        <w:rPr>
          <w:rFonts w:ascii="Arial" w:hAnsi="Arial" w:cs="Arial"/>
          <w:highlight w:val="yellow"/>
        </w:rPr>
        <w:t>child}</w:t>
      </w:r>
      <w:r w:rsidRPr="00D24B8D">
        <w:rPr>
          <w:rFonts w:ascii="Arial" w:hAnsi="Arial" w:cs="Arial"/>
        </w:rPr>
        <w:t>,</w:t>
      </w:r>
      <w:proofErr w:type="gramEnd"/>
      <w:r w:rsidRPr="00D24B8D">
        <w:rPr>
          <w:rFonts w:ascii="Arial" w:hAnsi="Arial" w:cs="Arial"/>
        </w:rPr>
        <w:t xml:space="preserve"> methods of natural family planning are not, by themselves, reliable enough to avoid pregnancy. </w:t>
      </w:r>
    </w:p>
    <w:p w14:paraId="08BD527B" w14:textId="77777777" w:rsidR="003E6A4B" w:rsidRPr="00D24B8D" w:rsidRDefault="003E6A4B" w:rsidP="00D24B8D">
      <w:pPr>
        <w:pStyle w:val="ListParagraph"/>
        <w:numPr>
          <w:ilvl w:val="0"/>
          <w:numId w:val="17"/>
        </w:numPr>
        <w:autoSpaceDE w:val="0"/>
        <w:autoSpaceDN w:val="0"/>
        <w:adjustRightInd w:val="0"/>
        <w:spacing w:after="0" w:line="240" w:lineRule="auto"/>
        <w:rPr>
          <w:rFonts w:ascii="Arial" w:hAnsi="Arial" w:cs="Arial"/>
        </w:rPr>
      </w:pPr>
      <w:r w:rsidRPr="00D24B8D">
        <w:rPr>
          <w:rFonts w:ascii="Arial" w:hAnsi="Arial" w:cs="Arial"/>
        </w:rPr>
        <w:t xml:space="preserve">You can get additional information about methods to avoid pregnancy by calling the UNMC Research Subject Advocate’s Office at (402) 559-6941. </w:t>
      </w:r>
    </w:p>
    <w:p w14:paraId="6211E929" w14:textId="77777777" w:rsidR="003E6A4B" w:rsidRPr="00D24B8D" w:rsidRDefault="003E6A4B" w:rsidP="00D24B8D">
      <w:pPr>
        <w:pStyle w:val="ListParagraph"/>
        <w:numPr>
          <w:ilvl w:val="0"/>
          <w:numId w:val="17"/>
        </w:numPr>
        <w:autoSpaceDE w:val="0"/>
        <w:autoSpaceDN w:val="0"/>
        <w:adjustRightInd w:val="0"/>
        <w:spacing w:after="0" w:line="240" w:lineRule="auto"/>
        <w:rPr>
          <w:rFonts w:ascii="Arial" w:hAnsi="Arial" w:cs="Arial"/>
        </w:rPr>
      </w:pPr>
      <w:r w:rsidRPr="00D24B8D">
        <w:rPr>
          <w:rFonts w:ascii="Arial" w:hAnsi="Arial" w:cs="Arial"/>
        </w:rPr>
        <w:t xml:space="preserve">You will need to continue to use birth control to avoid pregnancy for X months/days after finishing the research. </w:t>
      </w:r>
    </w:p>
    <w:p w14:paraId="642AB7BD" w14:textId="77777777" w:rsidR="003E6A4B" w:rsidRPr="00D24B8D" w:rsidRDefault="003E6A4B" w:rsidP="00D24B8D">
      <w:pPr>
        <w:pStyle w:val="ListParagraph"/>
        <w:numPr>
          <w:ilvl w:val="0"/>
          <w:numId w:val="17"/>
        </w:numPr>
        <w:autoSpaceDE w:val="0"/>
        <w:autoSpaceDN w:val="0"/>
        <w:adjustRightInd w:val="0"/>
        <w:spacing w:after="0" w:line="240" w:lineRule="auto"/>
        <w:rPr>
          <w:rFonts w:ascii="Arial" w:hAnsi="Arial" w:cs="Arial"/>
        </w:rPr>
      </w:pPr>
      <w:r w:rsidRPr="00D24B8D">
        <w:rPr>
          <w:rFonts w:ascii="Arial" w:hAnsi="Arial" w:cs="Arial"/>
        </w:rPr>
        <w:lastRenderedPageBreak/>
        <w:t xml:space="preserve">By signing this and being in the study, you </w:t>
      </w:r>
      <w:proofErr w:type="gramStart"/>
      <w:r w:rsidRPr="00D24B8D">
        <w:rPr>
          <w:rFonts w:ascii="Arial" w:hAnsi="Arial" w:cs="Arial"/>
        </w:rPr>
        <w:t>are agreeing</w:t>
      </w:r>
      <w:proofErr w:type="gramEnd"/>
      <w:r w:rsidRPr="00D24B8D">
        <w:rPr>
          <w:rFonts w:ascii="Arial" w:hAnsi="Arial" w:cs="Arial"/>
        </w:rPr>
        <w:t xml:space="preserve"> to not get pregnant while you are on the study and for </w:t>
      </w:r>
      <w:r w:rsidRPr="00D24B8D">
        <w:rPr>
          <w:rFonts w:ascii="Arial" w:hAnsi="Arial" w:cs="Arial"/>
          <w:highlight w:val="yellow"/>
        </w:rPr>
        <w:t>X months/days</w:t>
      </w:r>
      <w:r w:rsidRPr="00D24B8D">
        <w:rPr>
          <w:rFonts w:ascii="Arial" w:hAnsi="Arial" w:cs="Arial"/>
        </w:rPr>
        <w:t xml:space="preserve"> after. Should you become pregnant while on this study, you should immediately notify the study personnel. The investigator will assist you in finding appropriate medical care. The investigator also may ask to be allowed to continue getting information about your pregnancy. You can refuse to provide this information.</w:t>
      </w:r>
    </w:p>
    <w:p w14:paraId="55D7B270" w14:textId="77777777" w:rsidR="003E6A4B" w:rsidRPr="00D24B8D" w:rsidRDefault="003E6A4B" w:rsidP="00D24B8D">
      <w:pPr>
        <w:autoSpaceDE w:val="0"/>
        <w:autoSpaceDN w:val="0"/>
        <w:adjustRightInd w:val="0"/>
        <w:spacing w:after="0" w:line="240" w:lineRule="auto"/>
        <w:rPr>
          <w:rFonts w:ascii="Arial" w:hAnsi="Arial" w:cs="Arial"/>
          <w:i/>
          <w:iCs/>
        </w:rPr>
      </w:pPr>
    </w:p>
    <w:p w14:paraId="4EE5584A" w14:textId="77777777" w:rsidR="003E6A4B" w:rsidRPr="00D24B8D" w:rsidRDefault="003E6A4B" w:rsidP="00D24B8D">
      <w:pPr>
        <w:autoSpaceDE w:val="0"/>
        <w:autoSpaceDN w:val="0"/>
        <w:adjustRightInd w:val="0"/>
        <w:spacing w:after="0" w:line="240" w:lineRule="auto"/>
        <w:rPr>
          <w:rFonts w:ascii="Arial" w:hAnsi="Arial" w:cs="Arial"/>
          <w:b/>
          <w:bCs/>
          <w:i/>
        </w:rPr>
      </w:pPr>
      <w:r w:rsidRPr="00D24B8D">
        <w:rPr>
          <w:rFonts w:ascii="Arial" w:hAnsi="Arial" w:cs="Arial"/>
          <w:b/>
          <w:bCs/>
          <w:i/>
        </w:rPr>
        <w:t>Group 5 Drugs {evidence of adverse developmental outcomes; OR mechanism of action of the drug suggests the possibility of adverse developmental outcomes}:</w:t>
      </w:r>
    </w:p>
    <w:p w14:paraId="3A17970B" w14:textId="77777777" w:rsidR="00EE4FBE" w:rsidRDefault="00EE4FBE" w:rsidP="00D24B8D">
      <w:pPr>
        <w:autoSpaceDE w:val="0"/>
        <w:autoSpaceDN w:val="0"/>
        <w:adjustRightInd w:val="0"/>
        <w:spacing w:after="0" w:line="240" w:lineRule="auto"/>
        <w:rPr>
          <w:rFonts w:ascii="Arial" w:hAnsi="Arial" w:cs="Arial"/>
          <w:b/>
          <w:bCs/>
          <w:iCs/>
        </w:rPr>
      </w:pPr>
    </w:p>
    <w:p w14:paraId="4F78F469" w14:textId="67762288" w:rsidR="003E6A4B" w:rsidRPr="00D24B8D" w:rsidRDefault="003E6A4B" w:rsidP="00D24B8D">
      <w:pPr>
        <w:autoSpaceDE w:val="0"/>
        <w:autoSpaceDN w:val="0"/>
        <w:adjustRightInd w:val="0"/>
        <w:spacing w:after="0" w:line="240" w:lineRule="auto"/>
        <w:rPr>
          <w:rFonts w:ascii="Arial" w:hAnsi="Arial" w:cs="Arial"/>
          <w:b/>
          <w:bCs/>
          <w:iCs/>
        </w:rPr>
      </w:pPr>
      <w:r w:rsidRPr="00D24B8D">
        <w:rPr>
          <w:rFonts w:ascii="Arial" w:hAnsi="Arial" w:cs="Arial"/>
          <w:b/>
          <w:bCs/>
          <w:iCs/>
        </w:rPr>
        <w:t>PREGNANCY RISKS</w:t>
      </w:r>
    </w:p>
    <w:p w14:paraId="6E453EB4" w14:textId="77777777" w:rsidR="003E6A4B" w:rsidRPr="00D24B8D" w:rsidRDefault="003E6A4B" w:rsidP="00D24B8D">
      <w:pPr>
        <w:numPr>
          <w:ilvl w:val="0"/>
          <w:numId w:val="19"/>
        </w:numPr>
        <w:autoSpaceDE w:val="0"/>
        <w:autoSpaceDN w:val="0"/>
        <w:adjustRightInd w:val="0"/>
        <w:spacing w:after="0" w:line="240" w:lineRule="auto"/>
        <w:rPr>
          <w:rFonts w:ascii="Arial" w:hAnsi="Arial" w:cs="Arial"/>
          <w:iCs/>
        </w:rPr>
      </w:pPr>
      <w:r w:rsidRPr="00D24B8D">
        <w:rPr>
          <w:rFonts w:ascii="Arial" w:hAnsi="Arial" w:cs="Arial"/>
          <w:iCs/>
        </w:rPr>
        <w:t xml:space="preserve">It is possible that the drug(s) used in this study could injure a fetus </w:t>
      </w:r>
      <w:r w:rsidRPr="00D24B8D">
        <w:rPr>
          <w:rFonts w:ascii="Arial" w:hAnsi="Arial" w:cs="Arial"/>
          <w:iCs/>
          <w:highlight w:val="yellow"/>
        </w:rPr>
        <w:t>{OR an unborn child}</w:t>
      </w:r>
      <w:r w:rsidRPr="00D24B8D">
        <w:rPr>
          <w:rFonts w:ascii="Arial" w:hAnsi="Arial" w:cs="Arial"/>
          <w:iCs/>
        </w:rPr>
        <w:t xml:space="preserve"> if you, or your partner, become pregnant while taking them. You have already been told what is known about this possibility, and you are encouraged to ask further questions.</w:t>
      </w:r>
    </w:p>
    <w:p w14:paraId="71836212" w14:textId="77777777" w:rsidR="003E6A4B" w:rsidRPr="00D24B8D" w:rsidRDefault="003E6A4B" w:rsidP="00D24B8D">
      <w:pPr>
        <w:numPr>
          <w:ilvl w:val="0"/>
          <w:numId w:val="19"/>
        </w:numPr>
        <w:autoSpaceDE w:val="0"/>
        <w:autoSpaceDN w:val="0"/>
        <w:adjustRightInd w:val="0"/>
        <w:spacing w:after="0" w:line="240" w:lineRule="auto"/>
        <w:rPr>
          <w:rFonts w:ascii="Arial" w:hAnsi="Arial" w:cs="Arial"/>
          <w:iCs/>
        </w:rPr>
      </w:pPr>
      <w:r w:rsidRPr="00D24B8D">
        <w:rPr>
          <w:rFonts w:ascii="Arial" w:hAnsi="Arial" w:cs="Arial"/>
          <w:iCs/>
        </w:rPr>
        <w:t>You may want to discuss this with others before you agree to take part in this study. If you wish, we will arrange for a doctor, nurse, or counselor who is not part of this study to discuss the potential risks and benefits with you and anyone else you want to have present.</w:t>
      </w:r>
    </w:p>
    <w:p w14:paraId="58562EEB" w14:textId="77777777" w:rsidR="003E6A4B" w:rsidRPr="00D24B8D" w:rsidRDefault="003E6A4B" w:rsidP="00D24B8D">
      <w:pPr>
        <w:numPr>
          <w:ilvl w:val="0"/>
          <w:numId w:val="19"/>
        </w:numPr>
        <w:autoSpaceDE w:val="0"/>
        <w:autoSpaceDN w:val="0"/>
        <w:adjustRightInd w:val="0"/>
        <w:spacing w:after="0" w:line="240" w:lineRule="auto"/>
        <w:rPr>
          <w:rFonts w:ascii="Arial" w:hAnsi="Arial" w:cs="Arial"/>
          <w:iCs/>
        </w:rPr>
      </w:pPr>
      <w:r w:rsidRPr="00D24B8D">
        <w:rPr>
          <w:rFonts w:ascii="Arial" w:hAnsi="Arial" w:cs="Arial"/>
          <w:iCs/>
        </w:rPr>
        <w:t>Because of the potential risks, you, or your partner, must not become pregnant while you are participating in this study. Persons who can become pregnant must have a negative pregnancy test before entering the study {and before each treatment – as appropriate}.</w:t>
      </w:r>
    </w:p>
    <w:p w14:paraId="7D52DA3D" w14:textId="77777777" w:rsidR="003E6A4B" w:rsidRPr="00D24B8D" w:rsidRDefault="003E6A4B" w:rsidP="00D24B8D">
      <w:pPr>
        <w:numPr>
          <w:ilvl w:val="0"/>
          <w:numId w:val="19"/>
        </w:numPr>
        <w:autoSpaceDE w:val="0"/>
        <w:autoSpaceDN w:val="0"/>
        <w:adjustRightInd w:val="0"/>
        <w:spacing w:after="0" w:line="240" w:lineRule="auto"/>
        <w:rPr>
          <w:rFonts w:ascii="Arial" w:hAnsi="Arial" w:cs="Arial"/>
          <w:iCs/>
        </w:rPr>
      </w:pPr>
      <w:r w:rsidRPr="00D24B8D">
        <w:rPr>
          <w:rFonts w:ascii="Arial" w:hAnsi="Arial" w:cs="Arial"/>
          <w:iCs/>
        </w:rPr>
        <w:t>If you are sexually active and can get pregnant, or can get your partner pregnant, you must use TWO effective methods of birth control every time you have sex, or you must not have sex.</w:t>
      </w:r>
    </w:p>
    <w:p w14:paraId="6E8B5370" w14:textId="77777777" w:rsidR="003E6A4B" w:rsidRPr="00D24B8D" w:rsidRDefault="003E6A4B" w:rsidP="00D24B8D">
      <w:pPr>
        <w:numPr>
          <w:ilvl w:val="0"/>
          <w:numId w:val="19"/>
        </w:numPr>
        <w:autoSpaceDE w:val="0"/>
        <w:autoSpaceDN w:val="0"/>
        <w:adjustRightInd w:val="0"/>
        <w:spacing w:after="0" w:line="240" w:lineRule="auto"/>
        <w:rPr>
          <w:rFonts w:ascii="Arial" w:hAnsi="Arial" w:cs="Arial"/>
          <w:iCs/>
        </w:rPr>
      </w:pPr>
      <w:r w:rsidRPr="00D24B8D">
        <w:rPr>
          <w:rFonts w:ascii="Arial" w:hAnsi="Arial" w:cs="Arial"/>
          <w:iCs/>
        </w:rPr>
        <w:t xml:space="preserve">Because of the possible risks to a fetus </w:t>
      </w:r>
      <w:r w:rsidRPr="00D24B8D">
        <w:rPr>
          <w:rFonts w:ascii="Arial" w:hAnsi="Arial" w:cs="Arial"/>
          <w:iCs/>
          <w:highlight w:val="yellow"/>
        </w:rPr>
        <w:t xml:space="preserve">{OR an unborn </w:t>
      </w:r>
      <w:proofErr w:type="gramStart"/>
      <w:r w:rsidRPr="00D24B8D">
        <w:rPr>
          <w:rFonts w:ascii="Arial" w:hAnsi="Arial" w:cs="Arial"/>
          <w:iCs/>
          <w:highlight w:val="yellow"/>
        </w:rPr>
        <w:t>child}</w:t>
      </w:r>
      <w:r w:rsidRPr="00D24B8D">
        <w:rPr>
          <w:rFonts w:ascii="Arial" w:hAnsi="Arial" w:cs="Arial"/>
          <w:iCs/>
        </w:rPr>
        <w:t>,</w:t>
      </w:r>
      <w:proofErr w:type="gramEnd"/>
      <w:r w:rsidRPr="00D24B8D">
        <w:rPr>
          <w:rFonts w:ascii="Arial" w:hAnsi="Arial" w:cs="Arial"/>
          <w:iCs/>
        </w:rPr>
        <w:t xml:space="preserve"> methods of natural family planning are not, by themselves, sufficiently reliable to avoid pregnancy.</w:t>
      </w:r>
    </w:p>
    <w:p w14:paraId="720CE47F" w14:textId="77777777" w:rsidR="003E6A4B" w:rsidRPr="00D24B8D" w:rsidRDefault="003E6A4B" w:rsidP="00D24B8D">
      <w:pPr>
        <w:numPr>
          <w:ilvl w:val="0"/>
          <w:numId w:val="19"/>
        </w:numPr>
        <w:autoSpaceDE w:val="0"/>
        <w:autoSpaceDN w:val="0"/>
        <w:adjustRightInd w:val="0"/>
        <w:spacing w:after="0" w:line="240" w:lineRule="auto"/>
        <w:rPr>
          <w:rFonts w:ascii="Arial" w:hAnsi="Arial" w:cs="Arial"/>
          <w:iCs/>
        </w:rPr>
      </w:pPr>
      <w:r w:rsidRPr="00D24B8D">
        <w:rPr>
          <w:rFonts w:ascii="Arial" w:hAnsi="Arial" w:cs="Arial"/>
          <w:iCs/>
        </w:rPr>
        <w:t>You can get additional information about methods to avoid pregnancy by calling the UNMC Research Subject Advocate’s Office at (402) 559-6941.</w:t>
      </w:r>
    </w:p>
    <w:p w14:paraId="73A6E33B" w14:textId="77777777" w:rsidR="003E6A4B" w:rsidRPr="00D24B8D" w:rsidRDefault="003E6A4B" w:rsidP="00D24B8D">
      <w:pPr>
        <w:numPr>
          <w:ilvl w:val="0"/>
          <w:numId w:val="19"/>
        </w:numPr>
        <w:autoSpaceDE w:val="0"/>
        <w:autoSpaceDN w:val="0"/>
        <w:adjustRightInd w:val="0"/>
        <w:spacing w:after="0" w:line="240" w:lineRule="auto"/>
        <w:rPr>
          <w:rFonts w:ascii="Arial" w:hAnsi="Arial" w:cs="Arial"/>
          <w:iCs/>
        </w:rPr>
      </w:pPr>
      <w:r w:rsidRPr="00D24B8D">
        <w:rPr>
          <w:rFonts w:ascii="Arial" w:hAnsi="Arial" w:cs="Arial"/>
          <w:iCs/>
        </w:rPr>
        <w:t xml:space="preserve">You will need to continue to use birth control to avoid pregnancy for </w:t>
      </w:r>
      <w:r w:rsidRPr="00D24B8D">
        <w:rPr>
          <w:rFonts w:ascii="Arial" w:hAnsi="Arial" w:cs="Arial"/>
          <w:highlight w:val="yellow"/>
        </w:rPr>
        <w:t>X months/days</w:t>
      </w:r>
      <w:r w:rsidRPr="00D24B8D">
        <w:rPr>
          <w:rFonts w:ascii="Arial" w:hAnsi="Arial" w:cs="Arial"/>
        </w:rPr>
        <w:t xml:space="preserve"> </w:t>
      </w:r>
      <w:r w:rsidRPr="00D24B8D">
        <w:rPr>
          <w:rFonts w:ascii="Arial" w:hAnsi="Arial" w:cs="Arial"/>
          <w:iCs/>
        </w:rPr>
        <w:t>after finishing the research.</w:t>
      </w:r>
    </w:p>
    <w:p w14:paraId="64683B74" w14:textId="77777777" w:rsidR="003E6A4B" w:rsidRPr="00546FA7" w:rsidRDefault="003E6A4B" w:rsidP="00D24B8D">
      <w:pPr>
        <w:numPr>
          <w:ilvl w:val="0"/>
          <w:numId w:val="19"/>
        </w:numPr>
        <w:autoSpaceDE w:val="0"/>
        <w:autoSpaceDN w:val="0"/>
        <w:adjustRightInd w:val="0"/>
        <w:spacing w:after="0" w:line="240" w:lineRule="auto"/>
        <w:rPr>
          <w:iCs/>
        </w:rPr>
      </w:pPr>
      <w:r w:rsidRPr="00D24B8D">
        <w:rPr>
          <w:rFonts w:ascii="Arial" w:hAnsi="Arial" w:cs="Arial"/>
          <w:iCs/>
        </w:rPr>
        <w:t xml:space="preserve">By signing this and being in the study, you </w:t>
      </w:r>
      <w:proofErr w:type="gramStart"/>
      <w:r w:rsidRPr="00D24B8D">
        <w:rPr>
          <w:rFonts w:ascii="Arial" w:hAnsi="Arial" w:cs="Arial"/>
          <w:iCs/>
        </w:rPr>
        <w:t>are agreeing</w:t>
      </w:r>
      <w:proofErr w:type="gramEnd"/>
      <w:r w:rsidRPr="00D24B8D">
        <w:rPr>
          <w:rFonts w:ascii="Arial" w:hAnsi="Arial" w:cs="Arial"/>
          <w:iCs/>
        </w:rPr>
        <w:t xml:space="preserve"> to not get pregnant while you are on the study and for </w:t>
      </w:r>
      <w:r w:rsidRPr="00D24B8D">
        <w:rPr>
          <w:rFonts w:ascii="Arial" w:hAnsi="Arial" w:cs="Arial"/>
          <w:highlight w:val="yellow"/>
        </w:rPr>
        <w:t>X months/days</w:t>
      </w:r>
      <w:r w:rsidRPr="00D24B8D">
        <w:rPr>
          <w:rFonts w:ascii="Arial" w:hAnsi="Arial" w:cs="Arial"/>
        </w:rPr>
        <w:t xml:space="preserve"> </w:t>
      </w:r>
      <w:r w:rsidRPr="00D24B8D">
        <w:rPr>
          <w:rFonts w:ascii="Arial" w:hAnsi="Arial" w:cs="Arial"/>
          <w:iCs/>
        </w:rPr>
        <w:t>after. Should you become pregnant while on this study, you should immediately notify the study personnel. The investigator will assist you in finding appropriate medical care. The investigator also may ask to be allowed to continue getting information about your pregnancy. You can refuse to provide this information.</w:t>
      </w:r>
      <w:r w:rsidRPr="00546FA7">
        <w:rPr>
          <w:iCs/>
        </w:rPr>
        <w:br/>
      </w:r>
    </w:p>
    <w:p w14:paraId="41FE9DB7" w14:textId="77777777" w:rsidR="003E6A4B" w:rsidRPr="00EE4FBE" w:rsidRDefault="003E6A4B" w:rsidP="00546FA7">
      <w:pPr>
        <w:autoSpaceDE w:val="0"/>
        <w:autoSpaceDN w:val="0"/>
        <w:adjustRightInd w:val="0"/>
        <w:spacing w:after="0" w:line="240" w:lineRule="auto"/>
        <w:rPr>
          <w:rFonts w:ascii="Arial" w:hAnsi="Arial" w:cs="Arial"/>
          <w:b/>
          <w:bCs/>
          <w:i/>
        </w:rPr>
      </w:pPr>
      <w:r w:rsidRPr="00EE4FBE">
        <w:rPr>
          <w:rFonts w:ascii="Arial" w:hAnsi="Arial" w:cs="Arial"/>
          <w:b/>
          <w:bCs/>
          <w:i/>
        </w:rPr>
        <w:t>For Studies Involving Devices:</w:t>
      </w:r>
    </w:p>
    <w:p w14:paraId="5FF552C4" w14:textId="77777777" w:rsidR="003E6A4B" w:rsidRPr="00D24B8D" w:rsidRDefault="003E6A4B" w:rsidP="00D24B8D">
      <w:pPr>
        <w:autoSpaceDE w:val="0"/>
        <w:autoSpaceDN w:val="0"/>
        <w:adjustRightInd w:val="0"/>
        <w:spacing w:after="0" w:line="240" w:lineRule="auto"/>
        <w:rPr>
          <w:rFonts w:ascii="Arial" w:hAnsi="Arial" w:cs="Arial"/>
          <w:iCs/>
          <w:color w:val="0070C0"/>
        </w:rPr>
      </w:pPr>
      <w:r w:rsidRPr="00D24B8D">
        <w:rPr>
          <w:rFonts w:ascii="Arial" w:hAnsi="Arial" w:cs="Arial"/>
          <w:iCs/>
          <w:color w:val="0070C0"/>
        </w:rPr>
        <w:t>Use  the appropriate risk statement as above for drugs but replace the first paragraph with the following:</w:t>
      </w:r>
    </w:p>
    <w:p w14:paraId="61750883" w14:textId="77777777" w:rsidR="003E6A4B" w:rsidRDefault="003E6A4B" w:rsidP="00D24B8D">
      <w:pPr>
        <w:autoSpaceDE w:val="0"/>
        <w:autoSpaceDN w:val="0"/>
        <w:adjustRightInd w:val="0"/>
        <w:spacing w:after="0" w:line="240" w:lineRule="auto"/>
        <w:rPr>
          <w:rFonts w:ascii="Arial" w:hAnsi="Arial" w:cs="Arial"/>
          <w:iCs/>
          <w:color w:val="0070C0"/>
        </w:rPr>
      </w:pPr>
    </w:p>
    <w:p w14:paraId="46C9D947" w14:textId="77777777" w:rsidR="00EE4FBE" w:rsidRPr="00D24B8D" w:rsidRDefault="00EE4FBE" w:rsidP="00EE4FBE">
      <w:pPr>
        <w:autoSpaceDE w:val="0"/>
        <w:autoSpaceDN w:val="0"/>
        <w:adjustRightInd w:val="0"/>
        <w:spacing w:after="0" w:line="240" w:lineRule="auto"/>
        <w:rPr>
          <w:rFonts w:ascii="Arial" w:hAnsi="Arial" w:cs="Arial"/>
          <w:b/>
          <w:bCs/>
          <w:iCs/>
        </w:rPr>
      </w:pPr>
      <w:r w:rsidRPr="00D24B8D">
        <w:rPr>
          <w:rFonts w:ascii="Arial" w:hAnsi="Arial" w:cs="Arial"/>
          <w:b/>
          <w:bCs/>
          <w:iCs/>
        </w:rPr>
        <w:t>PREGNANCY RISKS</w:t>
      </w:r>
    </w:p>
    <w:p w14:paraId="61D4653A" w14:textId="77777777" w:rsidR="003E6A4B" w:rsidRPr="00D24B8D" w:rsidRDefault="003E6A4B" w:rsidP="00D24B8D">
      <w:pPr>
        <w:pStyle w:val="ListParagraph"/>
        <w:numPr>
          <w:ilvl w:val="0"/>
          <w:numId w:val="20"/>
        </w:numPr>
        <w:autoSpaceDE w:val="0"/>
        <w:autoSpaceDN w:val="0"/>
        <w:adjustRightInd w:val="0"/>
        <w:spacing w:after="0" w:line="240" w:lineRule="auto"/>
        <w:rPr>
          <w:rFonts w:ascii="Arial" w:hAnsi="Arial" w:cs="Arial"/>
          <w:iCs/>
        </w:rPr>
      </w:pPr>
      <w:r w:rsidRPr="00D24B8D">
        <w:rPr>
          <w:rFonts w:ascii="Arial" w:hAnsi="Arial" w:cs="Arial"/>
          <w:iCs/>
        </w:rPr>
        <w:t xml:space="preserve">It is possible that the device </w:t>
      </w:r>
      <w:r w:rsidRPr="00D24B8D">
        <w:rPr>
          <w:rFonts w:ascii="Arial" w:hAnsi="Arial" w:cs="Arial"/>
          <w:iCs/>
          <w:highlight w:val="yellow"/>
        </w:rPr>
        <w:t>{or substitute the actual name}</w:t>
      </w:r>
      <w:r w:rsidRPr="00D24B8D">
        <w:rPr>
          <w:rFonts w:ascii="Arial" w:hAnsi="Arial" w:cs="Arial"/>
          <w:iCs/>
        </w:rPr>
        <w:t xml:space="preserve"> or the procedure to put in the device if appropriate} used in this study could injure a fetus </w:t>
      </w:r>
      <w:r w:rsidRPr="00D24B8D">
        <w:rPr>
          <w:rFonts w:ascii="Arial" w:hAnsi="Arial" w:cs="Arial"/>
          <w:iCs/>
          <w:highlight w:val="yellow"/>
        </w:rPr>
        <w:t>{OR an unborn child}</w:t>
      </w:r>
      <w:r w:rsidRPr="00D24B8D">
        <w:rPr>
          <w:rFonts w:ascii="Arial" w:hAnsi="Arial" w:cs="Arial"/>
          <w:iCs/>
        </w:rPr>
        <w:t xml:space="preserve"> if you </w:t>
      </w:r>
      <w:r w:rsidRPr="00D24B8D">
        <w:rPr>
          <w:rFonts w:ascii="Arial" w:hAnsi="Arial" w:cs="Arial"/>
          <w:iCs/>
        </w:rPr>
        <w:lastRenderedPageBreak/>
        <w:t>are pregnant or become pregnant. You have already been told what is known about this possibility, and you are encouraged to ask further questions.</w:t>
      </w:r>
    </w:p>
    <w:p w14:paraId="2C3C4188" w14:textId="77777777" w:rsidR="003E6A4B" w:rsidRPr="00B942E9" w:rsidRDefault="003E6A4B" w:rsidP="00546FA7">
      <w:pPr>
        <w:autoSpaceDE w:val="0"/>
        <w:autoSpaceDN w:val="0"/>
        <w:adjustRightInd w:val="0"/>
        <w:spacing w:after="0" w:line="240" w:lineRule="auto"/>
        <w:rPr>
          <w:b/>
          <w:bCs/>
          <w:i/>
          <w:color w:val="0070C0"/>
          <w:highlight w:val="yellow"/>
        </w:rPr>
      </w:pPr>
    </w:p>
    <w:p w14:paraId="69F65C8F" w14:textId="6260A698" w:rsidR="00740735" w:rsidRPr="00740735" w:rsidRDefault="00740735" w:rsidP="003E6A4B">
      <w:pPr>
        <w:autoSpaceDE w:val="0"/>
        <w:autoSpaceDN w:val="0"/>
        <w:adjustRightInd w:val="0"/>
        <w:spacing w:after="0" w:line="240" w:lineRule="auto"/>
        <w:rPr>
          <w:rFonts w:ascii="Arial" w:hAnsi="Arial" w:cs="Arial"/>
          <w:b/>
          <w:bCs/>
          <w:i/>
          <w:iCs/>
          <w:color w:val="0070C0"/>
        </w:rPr>
      </w:pPr>
      <w:r w:rsidRPr="00740735">
        <w:rPr>
          <w:rFonts w:ascii="Arial" w:hAnsi="Arial" w:cs="Arial"/>
          <w:b/>
          <w:bCs/>
          <w:i/>
          <w:iCs/>
          <w:color w:val="0070C0"/>
        </w:rPr>
        <w:t>If required, the following statement may be appended to the required FDA language:</w:t>
      </w:r>
    </w:p>
    <w:p w14:paraId="4831AA73" w14:textId="71CEF9CD" w:rsidR="00B26CB4" w:rsidRDefault="00950422" w:rsidP="003E6A4B">
      <w:pPr>
        <w:autoSpaceDE w:val="0"/>
        <w:autoSpaceDN w:val="0"/>
        <w:adjustRightInd w:val="0"/>
        <w:spacing w:after="0" w:line="240" w:lineRule="auto"/>
        <w:rPr>
          <w:rFonts w:ascii="Arial" w:hAnsi="Arial" w:cs="Arial"/>
          <w:bCs/>
        </w:rPr>
      </w:pPr>
      <w:r w:rsidRPr="00950422">
        <w:rPr>
          <w:rFonts w:ascii="Arial" w:hAnsi="Arial" w:cs="Arial"/>
          <w:bCs/>
        </w:rPr>
        <w:t>The [name of institution] does not promote or condone the use of contraception.</w:t>
      </w:r>
    </w:p>
    <w:p w14:paraId="1618C03E" w14:textId="77777777" w:rsidR="009B5177" w:rsidRDefault="009B5177" w:rsidP="003E6A4B">
      <w:pPr>
        <w:autoSpaceDE w:val="0"/>
        <w:autoSpaceDN w:val="0"/>
        <w:adjustRightInd w:val="0"/>
        <w:spacing w:after="0" w:line="240" w:lineRule="auto"/>
        <w:rPr>
          <w:rFonts w:ascii="Arial" w:hAnsi="Arial" w:cs="Arial"/>
          <w:bCs/>
        </w:rPr>
      </w:pPr>
    </w:p>
    <w:p w14:paraId="387EB9DF" w14:textId="77777777" w:rsidR="009B5177" w:rsidRPr="009B5177" w:rsidRDefault="009B5177" w:rsidP="003E6A4B">
      <w:pPr>
        <w:autoSpaceDE w:val="0"/>
        <w:autoSpaceDN w:val="0"/>
        <w:adjustRightInd w:val="0"/>
        <w:spacing w:after="0" w:line="240" w:lineRule="auto"/>
        <w:rPr>
          <w:rFonts w:ascii="Arial" w:hAnsi="Arial" w:cs="Arial"/>
          <w:b/>
          <w:bCs/>
          <w:i/>
          <w:iCs/>
          <w:color w:val="0070C0"/>
        </w:rPr>
      </w:pPr>
      <w:r w:rsidRPr="009B5177">
        <w:rPr>
          <w:rFonts w:ascii="Arial" w:hAnsi="Arial" w:cs="Arial"/>
          <w:b/>
          <w:bCs/>
          <w:i/>
          <w:iCs/>
          <w:color w:val="0070C0"/>
        </w:rPr>
        <w:t>If there are risks always end with this statement:</w:t>
      </w:r>
    </w:p>
    <w:p w14:paraId="17C9D6B2" w14:textId="2C943B24" w:rsidR="009B5177" w:rsidRDefault="00223AB3" w:rsidP="003E6A4B">
      <w:pPr>
        <w:autoSpaceDE w:val="0"/>
        <w:autoSpaceDN w:val="0"/>
        <w:adjustRightInd w:val="0"/>
        <w:spacing w:after="0" w:line="240" w:lineRule="auto"/>
        <w:rPr>
          <w:rFonts w:ascii="Arial" w:hAnsi="Arial" w:cs="Arial"/>
          <w:bCs/>
        </w:rPr>
      </w:pPr>
      <w:r w:rsidRPr="00223AB3">
        <w:rPr>
          <w:rFonts w:ascii="Arial" w:hAnsi="Arial" w:cs="Arial"/>
          <w:bCs/>
        </w:rPr>
        <w:t>You could have other side effects that we do not know about yet.</w:t>
      </w:r>
    </w:p>
    <w:p w14:paraId="3464E002" w14:textId="77777777" w:rsidR="00727D6F" w:rsidRDefault="00727D6F" w:rsidP="003E6A4B">
      <w:pPr>
        <w:autoSpaceDE w:val="0"/>
        <w:autoSpaceDN w:val="0"/>
        <w:adjustRightInd w:val="0"/>
        <w:spacing w:after="0" w:line="240" w:lineRule="auto"/>
        <w:rPr>
          <w:rFonts w:ascii="Arial" w:hAnsi="Arial" w:cs="Arial"/>
          <w:bCs/>
        </w:rPr>
      </w:pPr>
    </w:p>
    <w:p w14:paraId="1CF28B97" w14:textId="77777777" w:rsidR="00727D6F" w:rsidRPr="00280884" w:rsidRDefault="00727D6F" w:rsidP="003E6A4B">
      <w:pPr>
        <w:autoSpaceDE w:val="0"/>
        <w:autoSpaceDN w:val="0"/>
        <w:adjustRightInd w:val="0"/>
        <w:spacing w:after="0" w:line="240" w:lineRule="auto"/>
        <w:rPr>
          <w:rFonts w:ascii="Arial" w:hAnsi="Arial" w:cs="Arial"/>
          <w:bCs/>
          <w:i/>
          <w:color w:val="0070C0"/>
        </w:rPr>
      </w:pPr>
      <w:r w:rsidRPr="00280884">
        <w:rPr>
          <w:rFonts w:ascii="Arial" w:hAnsi="Arial" w:cs="Arial"/>
          <w:bCs/>
          <w:i/>
          <w:color w:val="0070C0"/>
        </w:rPr>
        <w:t xml:space="preserve">The consent form should indicate how frequently pregnancy testing will be performed, how often subjects will be informed of results, and whether subjects will be removed from the study if they become pregnant.  If the study involves minors, </w:t>
      </w:r>
      <w:r>
        <w:rPr>
          <w:rFonts w:ascii="Arial" w:hAnsi="Arial" w:cs="Arial"/>
          <w:bCs/>
          <w:i/>
          <w:color w:val="0070C0"/>
        </w:rPr>
        <w:t>the consent form</w:t>
      </w:r>
      <w:r w:rsidRPr="00280884">
        <w:rPr>
          <w:rFonts w:ascii="Arial" w:hAnsi="Arial" w:cs="Arial"/>
          <w:bCs/>
          <w:i/>
          <w:color w:val="0070C0"/>
        </w:rPr>
        <w:t xml:space="preserve"> must disclose that the results of the pregnancy testing will be shared with the parents. For more information, please see UNMC HRPP policy 3.10 Pregnancy Testing.</w:t>
      </w:r>
    </w:p>
    <w:p w14:paraId="1FE1D1AF" w14:textId="3D762C09" w:rsidR="00727D6F" w:rsidRDefault="00727D6F" w:rsidP="003E6A4B">
      <w:pPr>
        <w:autoSpaceDE w:val="0"/>
        <w:autoSpaceDN w:val="0"/>
        <w:adjustRightInd w:val="0"/>
        <w:spacing w:after="0" w:line="240" w:lineRule="auto"/>
        <w:rPr>
          <w:rFonts w:ascii="Arial" w:hAnsi="Arial" w:cs="Arial"/>
        </w:rPr>
      </w:pPr>
    </w:p>
    <w:p w14:paraId="3535F866" w14:textId="20317D31" w:rsidR="0070479D" w:rsidRDefault="0070479D" w:rsidP="003E6A4B">
      <w:pPr>
        <w:spacing w:after="0" w:line="240" w:lineRule="auto"/>
        <w:rPr>
          <w:rFonts w:ascii="Arial" w:hAnsi="Arial" w:cs="Arial"/>
          <w:b/>
          <w:bCs/>
        </w:rPr>
      </w:pPr>
    </w:p>
    <w:p w14:paraId="259C73D4" w14:textId="0A432AB3" w:rsidR="00D24CBA" w:rsidRDefault="00D24CBA" w:rsidP="003E6A4B">
      <w:pPr>
        <w:spacing w:after="0" w:line="240" w:lineRule="auto"/>
        <w:rPr>
          <w:rFonts w:ascii="Arial" w:hAnsi="Arial" w:cs="Arial"/>
          <w:b/>
          <w:bCs/>
        </w:rPr>
      </w:pPr>
      <w:r>
        <w:rPr>
          <w:rFonts w:ascii="Arial" w:hAnsi="Arial" w:cs="Arial"/>
          <w:b/>
          <w:bCs/>
        </w:rPr>
        <w:t>Costs to Subject (required for all clinical trials):</w:t>
      </w:r>
    </w:p>
    <w:p w14:paraId="7C38FBF8" w14:textId="22ABD18A" w:rsidR="00D24CBA" w:rsidRDefault="00D24CBA" w:rsidP="003E6A4B">
      <w:pPr>
        <w:spacing w:after="0" w:line="240" w:lineRule="auto"/>
        <w:rPr>
          <w:rFonts w:ascii="Arial" w:hAnsi="Arial" w:cs="Arial"/>
        </w:rPr>
      </w:pPr>
      <w:r w:rsidRPr="00D24CBA">
        <w:rPr>
          <w:rFonts w:ascii="Arial" w:hAnsi="Arial" w:cs="Arial"/>
        </w:rPr>
        <w:t>You will have to pay any insurance deductibles and co-payments. If you want to speak with someone about your insurance, just tell us.</w:t>
      </w:r>
    </w:p>
    <w:p w14:paraId="34926936" w14:textId="0D3FCDA8" w:rsidR="00EB7AFD" w:rsidRDefault="00EB7AFD" w:rsidP="003E6A4B">
      <w:pPr>
        <w:spacing w:after="0" w:line="240" w:lineRule="auto"/>
        <w:rPr>
          <w:rFonts w:ascii="Arial" w:hAnsi="Arial" w:cs="Arial"/>
        </w:rPr>
      </w:pPr>
    </w:p>
    <w:p w14:paraId="1265D9EF" w14:textId="2C6C9AE6" w:rsidR="00EB7AFD" w:rsidRPr="00EB7AFD" w:rsidRDefault="00EB7AFD" w:rsidP="003E6A4B">
      <w:pPr>
        <w:spacing w:after="0" w:line="240" w:lineRule="auto"/>
        <w:rPr>
          <w:rFonts w:ascii="Arial" w:hAnsi="Arial" w:cs="Arial"/>
          <w:b/>
        </w:rPr>
      </w:pPr>
      <w:r>
        <w:rPr>
          <w:rFonts w:ascii="Arial" w:hAnsi="Arial" w:cs="Arial"/>
          <w:b/>
        </w:rPr>
        <w:t>Payment:</w:t>
      </w:r>
      <w:r w:rsidRPr="00EB7AFD">
        <w:t xml:space="preserve"> </w:t>
      </w:r>
      <w:r w:rsidRPr="00EB7AFD">
        <w:rPr>
          <w:rFonts w:ascii="Arial" w:hAnsi="Arial" w:cs="Arial"/>
          <w:b/>
        </w:rPr>
        <w:t>If SSN is required for payment, then use the following standard statement:</w:t>
      </w:r>
    </w:p>
    <w:p w14:paraId="68667432" w14:textId="010C7D52" w:rsidR="00EB7AFD" w:rsidRPr="00000263" w:rsidRDefault="003E6A4B" w:rsidP="003E6A4B">
      <w:pPr>
        <w:spacing w:after="0" w:line="240" w:lineRule="auto"/>
        <w:rPr>
          <w:rFonts w:ascii="Arial" w:hAnsi="Arial" w:cs="Arial"/>
        </w:rPr>
      </w:pPr>
      <w:proofErr w:type="gramStart"/>
      <w:r w:rsidRPr="00000263">
        <w:rPr>
          <w:rFonts w:ascii="Arial" w:hAnsi="Arial" w:cs="Arial"/>
        </w:rPr>
        <w:t>In order to</w:t>
      </w:r>
      <w:proofErr w:type="gramEnd"/>
      <w:r w:rsidRPr="00000263">
        <w:rPr>
          <w:rFonts w:ascii="Arial" w:hAnsi="Arial" w:cs="Arial"/>
        </w:rPr>
        <w:t xml:space="preserve"> pay you, we need your Social Security Number.  If you don’t want to answer, you can still be in the research, but we can’t pay you.</w:t>
      </w:r>
    </w:p>
    <w:p w14:paraId="461610BA" w14:textId="77777777" w:rsidR="00EB7AFD" w:rsidRPr="00EB7AFD" w:rsidRDefault="00EB7AFD" w:rsidP="003E6A4B">
      <w:pPr>
        <w:spacing w:after="0" w:line="240" w:lineRule="auto"/>
        <w:rPr>
          <w:rFonts w:ascii="Arial" w:hAnsi="Arial" w:cs="Arial"/>
        </w:rPr>
      </w:pPr>
    </w:p>
    <w:p w14:paraId="3D84A238" w14:textId="77777777" w:rsidR="00EB7AFD" w:rsidRPr="00EB7AFD" w:rsidRDefault="00EB7AFD" w:rsidP="003E6A4B">
      <w:pPr>
        <w:spacing w:after="0" w:line="240" w:lineRule="auto"/>
        <w:rPr>
          <w:rFonts w:ascii="Arial" w:hAnsi="Arial" w:cs="Arial"/>
          <w:b/>
        </w:rPr>
      </w:pPr>
      <w:r w:rsidRPr="00EB7AFD">
        <w:rPr>
          <w:rFonts w:ascii="Arial" w:hAnsi="Arial" w:cs="Arial"/>
          <w:b/>
        </w:rPr>
        <w:t xml:space="preserve">If this study has a tissue bank </w:t>
      </w:r>
      <w:proofErr w:type="gramStart"/>
      <w:r w:rsidRPr="00EB7AFD">
        <w:rPr>
          <w:rFonts w:ascii="Arial" w:hAnsi="Arial" w:cs="Arial"/>
          <w:b/>
        </w:rPr>
        <w:t>include</w:t>
      </w:r>
      <w:proofErr w:type="gramEnd"/>
      <w:r w:rsidRPr="00EB7AFD">
        <w:rPr>
          <w:rFonts w:ascii="Arial" w:hAnsi="Arial" w:cs="Arial"/>
          <w:b/>
        </w:rPr>
        <w:t xml:space="preserve"> this standard statement:</w:t>
      </w:r>
    </w:p>
    <w:p w14:paraId="63C15875" w14:textId="4C3BAF07" w:rsidR="00EB7AFD" w:rsidRPr="00EB7AFD" w:rsidRDefault="00EB7AFD" w:rsidP="003E6A4B">
      <w:pPr>
        <w:spacing w:after="0" w:line="240" w:lineRule="auto"/>
        <w:rPr>
          <w:rFonts w:ascii="Arial" w:hAnsi="Arial" w:cs="Arial"/>
        </w:rPr>
      </w:pPr>
      <w:r w:rsidRPr="00EB7AFD">
        <w:rPr>
          <w:rFonts w:ascii="Arial" w:hAnsi="Arial" w:cs="Arial"/>
        </w:rPr>
        <w:t>We do not plan to pay you if any new drugs or products are made using the sample(s) you</w:t>
      </w:r>
      <w:r w:rsidR="003E6A4B">
        <w:rPr>
          <w:rFonts w:ascii="Arial" w:hAnsi="Arial" w:cs="Arial"/>
        </w:rPr>
        <w:t xml:space="preserve"> </w:t>
      </w:r>
      <w:r w:rsidRPr="00EB7AFD">
        <w:rPr>
          <w:rFonts w:ascii="Arial" w:hAnsi="Arial" w:cs="Arial"/>
        </w:rPr>
        <w:t>donated. It is our policy that all donated samples belong to the organization.</w:t>
      </w:r>
    </w:p>
    <w:p w14:paraId="2853922D" w14:textId="77777777" w:rsidR="00D24CBA" w:rsidRPr="00D24CBA" w:rsidRDefault="00D24CBA" w:rsidP="003E6A4B">
      <w:pPr>
        <w:spacing w:after="0" w:line="240" w:lineRule="auto"/>
        <w:rPr>
          <w:rFonts w:ascii="Arial" w:hAnsi="Arial" w:cs="Arial"/>
          <w:b/>
          <w:bCs/>
        </w:rPr>
      </w:pPr>
    </w:p>
    <w:p w14:paraId="72872204" w14:textId="7C4A0B89" w:rsidR="00B26CB4" w:rsidRDefault="00923CBE" w:rsidP="003E6A4B">
      <w:pPr>
        <w:autoSpaceDE w:val="0"/>
        <w:autoSpaceDN w:val="0"/>
        <w:adjustRightInd w:val="0"/>
        <w:spacing w:after="0" w:line="240" w:lineRule="auto"/>
        <w:rPr>
          <w:rFonts w:ascii="Arial" w:hAnsi="Arial" w:cs="Arial"/>
          <w:b/>
          <w:bCs/>
        </w:rPr>
      </w:pPr>
      <w:r w:rsidRPr="007B4CB2">
        <w:rPr>
          <w:rFonts w:ascii="Arial" w:hAnsi="Arial" w:cs="Arial"/>
          <w:b/>
          <w:bCs/>
        </w:rPr>
        <w:t xml:space="preserve">Subject Injury </w:t>
      </w:r>
    </w:p>
    <w:p w14:paraId="62A32E59" w14:textId="77777777" w:rsidR="003E6A4B" w:rsidRPr="0070479D" w:rsidRDefault="003E6A4B" w:rsidP="003E6A4B">
      <w:pPr>
        <w:autoSpaceDE w:val="0"/>
        <w:autoSpaceDN w:val="0"/>
        <w:adjustRightInd w:val="0"/>
        <w:spacing w:after="0" w:line="240" w:lineRule="auto"/>
        <w:rPr>
          <w:rFonts w:ascii="Arial" w:hAnsi="Arial" w:cs="Arial"/>
          <w:i/>
          <w:color w:val="0070C0"/>
        </w:rPr>
      </w:pPr>
      <w:r w:rsidRPr="0070479D">
        <w:rPr>
          <w:rFonts w:ascii="Arial" w:hAnsi="Arial" w:cs="Arial"/>
          <w:i/>
          <w:color w:val="0070C0"/>
        </w:rPr>
        <w:t>Add following to consent form</w:t>
      </w:r>
      <w:r>
        <w:rPr>
          <w:rFonts w:ascii="Arial" w:hAnsi="Arial" w:cs="Arial"/>
          <w:i/>
          <w:color w:val="0070C0"/>
        </w:rPr>
        <w:t xml:space="preserve"> subject injury language</w:t>
      </w:r>
      <w:r w:rsidRPr="0070479D">
        <w:rPr>
          <w:rFonts w:ascii="Arial" w:hAnsi="Arial" w:cs="Arial"/>
          <w:i/>
          <w:color w:val="0070C0"/>
        </w:rPr>
        <w:t>:</w:t>
      </w:r>
    </w:p>
    <w:p w14:paraId="5121CAD6" w14:textId="455F4945" w:rsidR="003E6A4B" w:rsidRPr="00000263" w:rsidRDefault="003E6A4B" w:rsidP="00000263">
      <w:pPr>
        <w:autoSpaceDE w:val="0"/>
        <w:autoSpaceDN w:val="0"/>
        <w:adjustRightInd w:val="0"/>
        <w:spacing w:line="240" w:lineRule="auto"/>
        <w:rPr>
          <w:rFonts w:ascii="Arial" w:hAnsi="Arial" w:cs="Arial"/>
          <w:bCs/>
        </w:rPr>
      </w:pPr>
      <w:r w:rsidRPr="00546FA7">
        <w:rPr>
          <w:b/>
          <w:bCs/>
          <w:i/>
          <w:color w:val="0070C0"/>
        </w:rPr>
        <w:t>[For minimal risk research</w:t>
      </w:r>
      <w:r w:rsidRPr="003E6A4B">
        <w:rPr>
          <w:b/>
          <w:bCs/>
          <w:i/>
          <w:color w:val="0070C0"/>
        </w:rPr>
        <w:t>]</w:t>
      </w:r>
      <w:r w:rsidRPr="003E6A4B">
        <w:br/>
      </w:r>
      <w:r w:rsidRPr="00000263">
        <w:rPr>
          <w:rFonts w:ascii="Arial" w:hAnsi="Arial" w:cs="Arial"/>
          <w:bCs/>
        </w:rPr>
        <w:t xml:space="preserve">Your health and safety are our main concern. If you are injured or have a medical problem or some other kind of problem because of the study call someone listed on this consent form. </w:t>
      </w:r>
    </w:p>
    <w:p w14:paraId="14C196DF" w14:textId="77777777" w:rsidR="003E6A4B" w:rsidRPr="00A07CB2" w:rsidRDefault="003E6A4B" w:rsidP="003E6A4B">
      <w:pPr>
        <w:autoSpaceDE w:val="0"/>
        <w:autoSpaceDN w:val="0"/>
        <w:adjustRightInd w:val="0"/>
        <w:spacing w:after="0" w:line="240" w:lineRule="auto"/>
        <w:rPr>
          <w:rFonts w:cstheme="minorHAnsi"/>
          <w:b/>
          <w:bCs/>
          <w:i/>
          <w:iCs/>
          <w:color w:val="0070C0"/>
        </w:rPr>
      </w:pPr>
      <w:r w:rsidRPr="00A07CB2">
        <w:rPr>
          <w:rFonts w:cstheme="minorHAnsi"/>
          <w:b/>
          <w:bCs/>
          <w:i/>
          <w:iCs/>
          <w:color w:val="0070C0"/>
        </w:rPr>
        <w:t>[For greater than minimal risk research]</w:t>
      </w:r>
    </w:p>
    <w:p w14:paraId="61C5B74F" w14:textId="77777777" w:rsidR="003E6A4B" w:rsidRPr="00000263" w:rsidRDefault="003E6A4B" w:rsidP="003E6A4B">
      <w:pPr>
        <w:autoSpaceDE w:val="0"/>
        <w:autoSpaceDN w:val="0"/>
        <w:adjustRightInd w:val="0"/>
        <w:spacing w:after="0" w:line="240" w:lineRule="auto"/>
        <w:rPr>
          <w:rFonts w:ascii="Arial" w:hAnsi="Arial" w:cs="Arial"/>
        </w:rPr>
      </w:pPr>
      <w:r w:rsidRPr="00000263">
        <w:rPr>
          <w:rFonts w:ascii="Arial" w:hAnsi="Arial" w:cs="Arial"/>
        </w:rPr>
        <w:t xml:space="preserve">Your health and safety </w:t>
      </w:r>
      <w:proofErr w:type="gramStart"/>
      <w:r w:rsidRPr="00000263">
        <w:rPr>
          <w:rFonts w:ascii="Arial" w:hAnsi="Arial" w:cs="Arial"/>
        </w:rPr>
        <w:t>is</w:t>
      </w:r>
      <w:proofErr w:type="gramEnd"/>
      <w:r w:rsidRPr="00000263">
        <w:rPr>
          <w:rFonts w:ascii="Arial" w:hAnsi="Arial" w:cs="Arial"/>
        </w:rPr>
        <w:t xml:space="preserve"> our main concern. If you are injured or have a medical problem because of this study call someone listed on the first page of this consent form. You can get emergency medical treatment at Nebraska Medicine. You can also go to your doctor, the nearest emergency room or call 9-1-1.</w:t>
      </w:r>
    </w:p>
    <w:p w14:paraId="79164AC8" w14:textId="77777777" w:rsidR="003E6A4B" w:rsidRPr="003E6A4B" w:rsidRDefault="003E6A4B" w:rsidP="003E6A4B">
      <w:pPr>
        <w:autoSpaceDE w:val="0"/>
        <w:autoSpaceDN w:val="0"/>
        <w:adjustRightInd w:val="0"/>
        <w:spacing w:after="0" w:line="240" w:lineRule="auto"/>
        <w:rPr>
          <w:rFonts w:ascii="Arial" w:hAnsi="Arial" w:cs="Arial"/>
        </w:rPr>
      </w:pPr>
    </w:p>
    <w:p w14:paraId="673FC8E0" w14:textId="58794A10" w:rsidR="003E6A4B" w:rsidRPr="003E6A4B" w:rsidRDefault="003E6A4B" w:rsidP="003E6A4B">
      <w:pPr>
        <w:autoSpaceDE w:val="0"/>
        <w:autoSpaceDN w:val="0"/>
        <w:adjustRightInd w:val="0"/>
        <w:spacing w:after="0" w:line="240" w:lineRule="auto"/>
        <w:rPr>
          <w:rFonts w:ascii="Arial" w:hAnsi="Arial" w:cs="Arial"/>
        </w:rPr>
      </w:pPr>
      <w:r w:rsidRPr="00A07CB2">
        <w:rPr>
          <w:rFonts w:ascii="Arial" w:hAnsi="Arial" w:cs="Arial"/>
          <w:highlight w:val="yellow"/>
        </w:rPr>
        <w:t xml:space="preserve">[Add the sponsor required </w:t>
      </w:r>
      <w:proofErr w:type="gramStart"/>
      <w:r w:rsidRPr="00A07CB2">
        <w:rPr>
          <w:rFonts w:ascii="Arial" w:hAnsi="Arial" w:cs="Arial"/>
          <w:highlight w:val="yellow"/>
        </w:rPr>
        <w:t>language about</w:t>
      </w:r>
      <w:proofErr w:type="gramEnd"/>
      <w:r w:rsidRPr="00A07CB2">
        <w:rPr>
          <w:rFonts w:ascii="Arial" w:hAnsi="Arial" w:cs="Arial"/>
          <w:highlight w:val="yellow"/>
        </w:rPr>
        <w:t xml:space="preserve"> coverage here.  This language must match the executed agreement.  This contractual language will be compared to the contract by </w:t>
      </w:r>
      <w:proofErr w:type="spellStart"/>
      <w:r w:rsidRPr="00A07CB2">
        <w:rPr>
          <w:rFonts w:ascii="Arial" w:hAnsi="Arial" w:cs="Arial"/>
          <w:highlight w:val="yellow"/>
        </w:rPr>
        <w:t>UNeHealth</w:t>
      </w:r>
      <w:proofErr w:type="spellEnd"/>
      <w:r w:rsidRPr="00A07CB2">
        <w:rPr>
          <w:rFonts w:ascii="Arial" w:hAnsi="Arial" w:cs="Arial"/>
          <w:highlight w:val="yellow"/>
        </w:rPr>
        <w:t xml:space="preserve"> or SPA. Currently this language often includes exculpatory language (i.e., “will not pay…”  The UNMC IRB requires it be modified to “has no plans to pay…”]</w:t>
      </w:r>
    </w:p>
    <w:p w14:paraId="150A1AB6" w14:textId="77777777" w:rsidR="003E6A4B" w:rsidRPr="003E6A4B" w:rsidRDefault="003E6A4B" w:rsidP="003E6A4B">
      <w:pPr>
        <w:autoSpaceDE w:val="0"/>
        <w:autoSpaceDN w:val="0"/>
        <w:adjustRightInd w:val="0"/>
        <w:spacing w:after="0" w:line="240" w:lineRule="auto"/>
        <w:rPr>
          <w:rFonts w:ascii="Arial" w:hAnsi="Arial" w:cs="Arial"/>
        </w:rPr>
      </w:pPr>
    </w:p>
    <w:p w14:paraId="3FAF69B8" w14:textId="77777777" w:rsidR="003E6A4B" w:rsidRPr="003E6A4B" w:rsidRDefault="003E6A4B" w:rsidP="003E6A4B">
      <w:pPr>
        <w:autoSpaceDE w:val="0"/>
        <w:autoSpaceDN w:val="0"/>
        <w:adjustRightInd w:val="0"/>
        <w:spacing w:after="0" w:line="240" w:lineRule="auto"/>
        <w:rPr>
          <w:rFonts w:ascii="Arial" w:hAnsi="Arial" w:cs="Arial"/>
        </w:rPr>
      </w:pPr>
      <w:r w:rsidRPr="003E6A4B">
        <w:rPr>
          <w:rFonts w:ascii="Arial" w:hAnsi="Arial" w:cs="Arial"/>
        </w:rPr>
        <w:lastRenderedPageBreak/>
        <w:t>We have no plans to pay for your treatment or give you any other money or compensation.</w:t>
      </w:r>
    </w:p>
    <w:p w14:paraId="47779B20" w14:textId="77777777" w:rsidR="003E6A4B" w:rsidRPr="003E6A4B" w:rsidRDefault="003E6A4B" w:rsidP="003E6A4B">
      <w:pPr>
        <w:autoSpaceDE w:val="0"/>
        <w:autoSpaceDN w:val="0"/>
        <w:adjustRightInd w:val="0"/>
        <w:spacing w:after="0" w:line="240" w:lineRule="auto"/>
        <w:rPr>
          <w:rFonts w:ascii="Arial" w:hAnsi="Arial" w:cs="Arial"/>
        </w:rPr>
      </w:pPr>
    </w:p>
    <w:p w14:paraId="3617533E" w14:textId="77777777" w:rsidR="00C6484A" w:rsidRDefault="003E6A4B" w:rsidP="003E6A4B">
      <w:pPr>
        <w:autoSpaceDE w:val="0"/>
        <w:autoSpaceDN w:val="0"/>
        <w:adjustRightInd w:val="0"/>
        <w:spacing w:after="0" w:line="240" w:lineRule="auto"/>
        <w:rPr>
          <w:rFonts w:ascii="Arial" w:hAnsi="Arial" w:cs="Arial"/>
        </w:rPr>
      </w:pPr>
      <w:r w:rsidRPr="003E6A4B">
        <w:rPr>
          <w:rFonts w:ascii="Arial" w:hAnsi="Arial" w:cs="Arial"/>
        </w:rPr>
        <w:t>Signing this does not mean you have given up any of your legal rights.</w:t>
      </w:r>
    </w:p>
    <w:p w14:paraId="58C590F1" w14:textId="77777777" w:rsidR="00923CBE" w:rsidRDefault="00923CBE" w:rsidP="003E6A4B">
      <w:pPr>
        <w:spacing w:after="0" w:line="240" w:lineRule="auto"/>
        <w:rPr>
          <w:rFonts w:ascii="Arial" w:hAnsi="Arial" w:cs="Arial"/>
          <w:b/>
        </w:rPr>
      </w:pPr>
    </w:p>
    <w:p w14:paraId="2E56479E" w14:textId="77777777" w:rsidR="00923CBE" w:rsidRDefault="00923CBE" w:rsidP="003E6A4B">
      <w:pPr>
        <w:spacing w:after="0" w:line="240" w:lineRule="auto"/>
        <w:rPr>
          <w:rFonts w:ascii="Arial" w:hAnsi="Arial" w:cs="Arial"/>
          <w:b/>
        </w:rPr>
      </w:pPr>
    </w:p>
    <w:p w14:paraId="3F06389D" w14:textId="77777777" w:rsidR="00AD324D" w:rsidRPr="00655FDB" w:rsidRDefault="00923CBE" w:rsidP="003E6A4B">
      <w:pPr>
        <w:spacing w:after="0" w:line="240" w:lineRule="auto"/>
        <w:rPr>
          <w:rFonts w:ascii="Arial" w:hAnsi="Arial" w:cs="Arial"/>
          <w:b/>
        </w:rPr>
      </w:pPr>
      <w:r>
        <w:rPr>
          <w:rFonts w:ascii="Arial" w:hAnsi="Arial" w:cs="Arial"/>
          <w:b/>
        </w:rPr>
        <w:t>HIPAA Language</w:t>
      </w:r>
    </w:p>
    <w:p w14:paraId="52A9B339" w14:textId="77777777" w:rsidR="00D24CBA" w:rsidRPr="00D24CBA" w:rsidRDefault="00D24CBA" w:rsidP="003E6A4B">
      <w:pPr>
        <w:spacing w:after="0" w:line="240" w:lineRule="auto"/>
        <w:rPr>
          <w:rFonts w:ascii="Arial" w:hAnsi="Arial" w:cs="Arial"/>
        </w:rPr>
      </w:pPr>
      <w:r w:rsidRPr="00D24CBA">
        <w:rPr>
          <w:rFonts w:ascii="Arial" w:hAnsi="Arial" w:cs="Arial"/>
        </w:rPr>
        <w:t xml:space="preserve">We also will get medical information about you (like medical record </w:t>
      </w:r>
      <w:proofErr w:type="gramStart"/>
      <w:r w:rsidRPr="00D24CBA">
        <w:rPr>
          <w:rFonts w:ascii="Arial" w:hAnsi="Arial" w:cs="Arial"/>
        </w:rPr>
        <w:t>number</w:t>
      </w:r>
      <w:proofErr w:type="gramEnd"/>
      <w:r w:rsidRPr="00D24CBA">
        <w:rPr>
          <w:rFonts w:ascii="Arial" w:hAnsi="Arial" w:cs="Arial"/>
        </w:rPr>
        <w:t>, medical history, or the results of physical exams, blood tests, x-rays or other medical or research procedures). We call this "protected health information" or PHI. PHI is protected by a law called the HIPAA Privacy Rule. We will collect the smallest amount of PHI that we can. We will keep your PHI as confidential as possible.</w:t>
      </w:r>
    </w:p>
    <w:p w14:paraId="534D621B" w14:textId="77777777" w:rsidR="00D24CBA" w:rsidRPr="00D24CBA" w:rsidRDefault="00D24CBA" w:rsidP="003E6A4B">
      <w:pPr>
        <w:spacing w:after="0" w:line="240" w:lineRule="auto"/>
        <w:rPr>
          <w:rFonts w:ascii="Arial" w:hAnsi="Arial" w:cs="Arial"/>
        </w:rPr>
      </w:pPr>
    </w:p>
    <w:p w14:paraId="5AB97BD3" w14:textId="629FFEAF" w:rsidR="00D24CBA" w:rsidRPr="00D24CBA" w:rsidRDefault="00D24CBA" w:rsidP="003E6A4B">
      <w:pPr>
        <w:spacing w:after="0" w:line="240" w:lineRule="auto"/>
        <w:rPr>
          <w:rFonts w:ascii="Arial" w:hAnsi="Arial" w:cs="Arial"/>
        </w:rPr>
      </w:pPr>
      <w:r w:rsidRPr="00D24CBA">
        <w:rPr>
          <w:rFonts w:ascii="Arial" w:hAnsi="Arial" w:cs="Arial"/>
        </w:rPr>
        <w:t xml:space="preserve">By signing this consent form, you are letting us (the researchers listed on this consent form and other people involved in this research at the Organization) have access to your PHI. Your PHI will be used only for the purposes described in </w:t>
      </w:r>
      <w:r w:rsidR="00C6484A">
        <w:rPr>
          <w:rFonts w:ascii="Arial" w:hAnsi="Arial" w:cs="Arial"/>
        </w:rPr>
        <w:t>this form.</w:t>
      </w:r>
    </w:p>
    <w:p w14:paraId="18D03B93" w14:textId="77777777" w:rsidR="00D24CBA" w:rsidRPr="00D24CBA" w:rsidRDefault="00D24CBA" w:rsidP="003E6A4B">
      <w:pPr>
        <w:spacing w:after="0" w:line="240" w:lineRule="auto"/>
        <w:rPr>
          <w:rFonts w:ascii="Arial" w:hAnsi="Arial" w:cs="Arial"/>
        </w:rPr>
      </w:pPr>
    </w:p>
    <w:p w14:paraId="078A3BCA" w14:textId="77777777" w:rsidR="00D24CBA" w:rsidRPr="00D24CBA" w:rsidRDefault="00D24CBA" w:rsidP="003E6A4B">
      <w:pPr>
        <w:spacing w:after="0" w:line="240" w:lineRule="auto"/>
        <w:rPr>
          <w:rFonts w:ascii="Arial" w:hAnsi="Arial" w:cs="Arial"/>
        </w:rPr>
      </w:pPr>
      <w:r w:rsidRPr="00D24CBA">
        <w:rPr>
          <w:rFonts w:ascii="Arial" w:hAnsi="Arial" w:cs="Arial"/>
        </w:rPr>
        <w:t>You can change your mind and tell us to stop collecting your PHI for use in this research at any time by writing to the principal investigator. We can still use the PHI we have already collected. If you tell us to stop collecting your PHI, you will have to stop being in this research.</w:t>
      </w:r>
    </w:p>
    <w:p w14:paraId="5D246F80" w14:textId="77777777" w:rsidR="00D24CBA" w:rsidRPr="00D24CBA" w:rsidRDefault="00D24CBA" w:rsidP="003E6A4B">
      <w:pPr>
        <w:spacing w:after="0" w:line="240" w:lineRule="auto"/>
        <w:rPr>
          <w:rFonts w:ascii="Arial" w:hAnsi="Arial" w:cs="Arial"/>
        </w:rPr>
      </w:pPr>
    </w:p>
    <w:p w14:paraId="59D66767" w14:textId="77777777" w:rsidR="00D24CBA" w:rsidRPr="00D24CBA" w:rsidRDefault="00D24CBA" w:rsidP="003E6A4B">
      <w:pPr>
        <w:spacing w:after="0" w:line="240" w:lineRule="auto"/>
        <w:rPr>
          <w:rFonts w:ascii="Arial" w:hAnsi="Arial" w:cs="Arial"/>
        </w:rPr>
      </w:pPr>
      <w:r w:rsidRPr="00D24CBA">
        <w:rPr>
          <w:rFonts w:ascii="Arial" w:hAnsi="Arial" w:cs="Arial"/>
        </w:rPr>
        <w:t>We may share your PHI with other groups listed below:</w:t>
      </w:r>
    </w:p>
    <w:p w14:paraId="6E0F070D" w14:textId="58871EA0" w:rsidR="00C6484A" w:rsidRDefault="00C6484A" w:rsidP="003E6A4B">
      <w:pPr>
        <w:pStyle w:val="ListParagraph"/>
        <w:numPr>
          <w:ilvl w:val="0"/>
          <w:numId w:val="13"/>
        </w:numPr>
        <w:spacing w:after="0" w:line="240" w:lineRule="auto"/>
        <w:rPr>
          <w:rFonts w:ascii="Arial" w:hAnsi="Arial" w:cs="Arial"/>
        </w:rPr>
      </w:pPr>
      <w:r>
        <w:rPr>
          <w:rFonts w:ascii="Arial" w:hAnsi="Arial" w:cs="Arial"/>
        </w:rPr>
        <w:t xml:space="preserve">The </w:t>
      </w:r>
      <w:r w:rsidR="00555CF4">
        <w:rPr>
          <w:rFonts w:ascii="Arial" w:hAnsi="Arial" w:cs="Arial"/>
        </w:rPr>
        <w:t xml:space="preserve">WCG </w:t>
      </w:r>
      <w:r>
        <w:rPr>
          <w:rFonts w:ascii="Arial" w:hAnsi="Arial" w:cs="Arial"/>
        </w:rPr>
        <w:t xml:space="preserve">Institutional Review Board </w:t>
      </w:r>
    </w:p>
    <w:p w14:paraId="1149B576" w14:textId="68B47590" w:rsidR="00D24CBA" w:rsidRPr="00D24CBA" w:rsidRDefault="00D24CBA" w:rsidP="003E6A4B">
      <w:pPr>
        <w:pStyle w:val="ListParagraph"/>
        <w:numPr>
          <w:ilvl w:val="0"/>
          <w:numId w:val="13"/>
        </w:numPr>
        <w:spacing w:after="0" w:line="240" w:lineRule="auto"/>
        <w:rPr>
          <w:rFonts w:ascii="Arial" w:hAnsi="Arial" w:cs="Arial"/>
        </w:rPr>
      </w:pPr>
      <w:r w:rsidRPr="00D24CBA">
        <w:rPr>
          <w:rFonts w:ascii="Arial" w:hAnsi="Arial" w:cs="Arial"/>
        </w:rPr>
        <w:t>The UNMC Institutional Review Board (IRB)</w:t>
      </w:r>
    </w:p>
    <w:p w14:paraId="53C31794" w14:textId="77777777" w:rsidR="00D24CBA" w:rsidRPr="00D24CBA" w:rsidRDefault="00D24CBA" w:rsidP="003E6A4B">
      <w:pPr>
        <w:pStyle w:val="ListParagraph"/>
        <w:numPr>
          <w:ilvl w:val="0"/>
          <w:numId w:val="13"/>
        </w:numPr>
        <w:spacing w:after="0" w:line="240" w:lineRule="auto"/>
        <w:rPr>
          <w:rFonts w:ascii="Arial" w:hAnsi="Arial" w:cs="Arial"/>
        </w:rPr>
      </w:pPr>
      <w:r w:rsidRPr="00D24CBA">
        <w:rPr>
          <w:rFonts w:ascii="Arial" w:hAnsi="Arial" w:cs="Arial"/>
        </w:rPr>
        <w:t>Institutional officials designated by the UNMC IRB</w:t>
      </w:r>
    </w:p>
    <w:p w14:paraId="7E6C6CF1" w14:textId="77777777" w:rsidR="00D24CBA" w:rsidRPr="00D24CBA" w:rsidRDefault="00D24CBA" w:rsidP="003E6A4B">
      <w:pPr>
        <w:pStyle w:val="ListParagraph"/>
        <w:numPr>
          <w:ilvl w:val="0"/>
          <w:numId w:val="13"/>
        </w:numPr>
        <w:spacing w:after="0" w:line="240" w:lineRule="auto"/>
        <w:rPr>
          <w:rFonts w:ascii="Arial" w:hAnsi="Arial" w:cs="Arial"/>
        </w:rPr>
      </w:pPr>
      <w:r w:rsidRPr="00D24CBA">
        <w:rPr>
          <w:rFonts w:ascii="Arial" w:hAnsi="Arial" w:cs="Arial"/>
        </w:rPr>
        <w:t>The HHS Office for Human Research Protections (OHRP)</w:t>
      </w:r>
    </w:p>
    <w:p w14:paraId="4C387C9C" w14:textId="7F2F8885" w:rsidR="00D24CBA" w:rsidRPr="002B169F" w:rsidRDefault="00D24CBA" w:rsidP="003E6A4B">
      <w:pPr>
        <w:pStyle w:val="ListParagraph"/>
        <w:numPr>
          <w:ilvl w:val="0"/>
          <w:numId w:val="14"/>
        </w:numPr>
        <w:spacing w:after="0" w:line="240" w:lineRule="auto"/>
        <w:rPr>
          <w:rFonts w:ascii="Arial" w:hAnsi="Arial" w:cs="Arial"/>
          <w:i/>
          <w:iCs/>
          <w:color w:val="0070C0"/>
        </w:rPr>
      </w:pPr>
      <w:r w:rsidRPr="00D24CBA">
        <w:rPr>
          <w:rFonts w:ascii="Arial" w:hAnsi="Arial" w:cs="Arial"/>
        </w:rPr>
        <w:t xml:space="preserve">The Food and Drug Administration (FDA) </w:t>
      </w:r>
      <w:r w:rsidRPr="002B169F">
        <w:rPr>
          <w:rFonts w:ascii="Arial" w:hAnsi="Arial" w:cs="Arial"/>
          <w:i/>
          <w:iCs/>
          <w:color w:val="0070C0"/>
        </w:rPr>
        <w:t>[if study involves FDA regulated drug, device, or biologic]</w:t>
      </w:r>
    </w:p>
    <w:p w14:paraId="0BFE0E09" w14:textId="59AF1926" w:rsidR="00C6484A" w:rsidRPr="002B169F" w:rsidRDefault="00D24CBA" w:rsidP="003E6A4B">
      <w:pPr>
        <w:pStyle w:val="ListParagraph"/>
        <w:numPr>
          <w:ilvl w:val="0"/>
          <w:numId w:val="14"/>
        </w:numPr>
        <w:spacing w:after="0" w:line="240" w:lineRule="auto"/>
        <w:rPr>
          <w:rFonts w:ascii="Arial" w:hAnsi="Arial" w:cs="Arial"/>
          <w:i/>
          <w:iCs/>
        </w:rPr>
      </w:pPr>
      <w:r w:rsidRPr="00D24CBA">
        <w:rPr>
          <w:rFonts w:ascii="Arial" w:hAnsi="Arial" w:cs="Arial"/>
        </w:rPr>
        <w:t xml:space="preserve">National Institutes of Health (NIH) </w:t>
      </w:r>
      <w:r w:rsidRPr="002B169F">
        <w:rPr>
          <w:rFonts w:ascii="Arial" w:hAnsi="Arial" w:cs="Arial"/>
          <w:i/>
          <w:iCs/>
          <w:color w:val="0070C0"/>
        </w:rPr>
        <w:t>[if study is funded by the NIH</w:t>
      </w:r>
      <w:r w:rsidR="00230CB8" w:rsidRPr="002B169F">
        <w:rPr>
          <w:rFonts w:ascii="Arial" w:hAnsi="Arial" w:cs="Arial"/>
          <w:i/>
          <w:iCs/>
          <w:color w:val="0070C0"/>
        </w:rPr>
        <w:t>]</w:t>
      </w:r>
    </w:p>
    <w:p w14:paraId="67972396" w14:textId="7020F7B1" w:rsidR="00D24CBA" w:rsidRPr="002B169F" w:rsidRDefault="00D24CBA" w:rsidP="003E6A4B">
      <w:pPr>
        <w:pStyle w:val="ListParagraph"/>
        <w:numPr>
          <w:ilvl w:val="0"/>
          <w:numId w:val="14"/>
        </w:numPr>
        <w:spacing w:after="0" w:line="240" w:lineRule="auto"/>
        <w:rPr>
          <w:rFonts w:ascii="Arial" w:hAnsi="Arial" w:cs="Arial"/>
          <w:i/>
          <w:iCs/>
        </w:rPr>
      </w:pPr>
      <w:r w:rsidRPr="00D24CBA">
        <w:rPr>
          <w:rFonts w:ascii="Arial" w:hAnsi="Arial" w:cs="Arial"/>
        </w:rPr>
        <w:t>Researchers at</w:t>
      </w:r>
      <w:r w:rsidRPr="0071746E">
        <w:rPr>
          <w:rFonts w:ascii="Arial" w:hAnsi="Arial" w:cs="Arial"/>
          <w:color w:val="0070C0"/>
        </w:rPr>
        <w:t xml:space="preserve"> </w:t>
      </w:r>
      <w:r w:rsidRPr="002B169F">
        <w:rPr>
          <w:rFonts w:ascii="Arial" w:hAnsi="Arial" w:cs="Arial"/>
          <w:i/>
          <w:iCs/>
          <w:color w:val="0070C0"/>
        </w:rPr>
        <w:t>[insert the name of the institution(s) involved in the study if this is a multi-institution study where PHI will be shared with other researchers</w:t>
      </w:r>
      <w:r w:rsidR="0071746E" w:rsidRPr="002B169F">
        <w:rPr>
          <w:rFonts w:ascii="Arial" w:hAnsi="Arial" w:cs="Arial"/>
          <w:i/>
          <w:iCs/>
          <w:color w:val="0070C0"/>
        </w:rPr>
        <w:t>]</w:t>
      </w:r>
    </w:p>
    <w:p w14:paraId="2C3D2EB3" w14:textId="77777777" w:rsidR="00D24CBA" w:rsidRPr="002B169F" w:rsidRDefault="00D24CBA" w:rsidP="003E6A4B">
      <w:pPr>
        <w:pStyle w:val="ListParagraph"/>
        <w:numPr>
          <w:ilvl w:val="0"/>
          <w:numId w:val="14"/>
        </w:numPr>
        <w:spacing w:after="0" w:line="240" w:lineRule="auto"/>
        <w:rPr>
          <w:rFonts w:ascii="Arial" w:hAnsi="Arial" w:cs="Arial"/>
          <w:i/>
          <w:iCs/>
          <w:color w:val="0070C0"/>
        </w:rPr>
      </w:pPr>
      <w:r w:rsidRPr="00D24CBA">
        <w:rPr>
          <w:rFonts w:ascii="Arial" w:hAnsi="Arial" w:cs="Arial"/>
        </w:rPr>
        <w:t>Your health insurance company</w:t>
      </w:r>
      <w:r w:rsidRPr="002B169F">
        <w:rPr>
          <w:rFonts w:ascii="Arial" w:hAnsi="Arial" w:cs="Arial"/>
          <w:i/>
          <w:iCs/>
          <w:color w:val="0070C0"/>
        </w:rPr>
        <w:t xml:space="preserve"> [if the Institution expects third party payers to pay for clinical procedures performed </w:t>
      </w:r>
      <w:proofErr w:type="gramStart"/>
      <w:r w:rsidRPr="002B169F">
        <w:rPr>
          <w:rFonts w:ascii="Arial" w:hAnsi="Arial" w:cs="Arial"/>
          <w:i/>
          <w:iCs/>
          <w:color w:val="0070C0"/>
        </w:rPr>
        <w:t>during the course of</w:t>
      </w:r>
      <w:proofErr w:type="gramEnd"/>
      <w:r w:rsidRPr="002B169F">
        <w:rPr>
          <w:rFonts w:ascii="Arial" w:hAnsi="Arial" w:cs="Arial"/>
          <w:i/>
          <w:iCs/>
          <w:color w:val="0070C0"/>
        </w:rPr>
        <w:t xml:space="preserve"> the research]</w:t>
      </w:r>
    </w:p>
    <w:p w14:paraId="42355082" w14:textId="77777777" w:rsidR="00D24CBA" w:rsidRPr="002B169F" w:rsidRDefault="00D24CBA" w:rsidP="003E6A4B">
      <w:pPr>
        <w:pStyle w:val="ListParagraph"/>
        <w:numPr>
          <w:ilvl w:val="0"/>
          <w:numId w:val="14"/>
        </w:numPr>
        <w:spacing w:after="0" w:line="240" w:lineRule="auto"/>
        <w:rPr>
          <w:rFonts w:ascii="Arial" w:hAnsi="Arial" w:cs="Arial"/>
          <w:i/>
          <w:iCs/>
          <w:color w:val="0070C0"/>
        </w:rPr>
      </w:pPr>
      <w:r w:rsidRPr="00D24CBA">
        <w:rPr>
          <w:rFonts w:ascii="Arial" w:hAnsi="Arial" w:cs="Arial"/>
        </w:rPr>
        <w:t xml:space="preserve">The Fred &amp; Pamela Buffett Cancer Center Scientific Review Committee (SRC) </w:t>
      </w:r>
      <w:r w:rsidRPr="002B169F">
        <w:rPr>
          <w:rFonts w:ascii="Arial" w:hAnsi="Arial" w:cs="Arial"/>
          <w:i/>
          <w:iCs/>
          <w:color w:val="0070C0"/>
        </w:rPr>
        <w:t>[if the research involves patients with cancer]</w:t>
      </w:r>
    </w:p>
    <w:p w14:paraId="1366D843" w14:textId="77777777" w:rsidR="00D24CBA" w:rsidRPr="00D24CBA" w:rsidRDefault="00D24CBA" w:rsidP="003E6A4B">
      <w:pPr>
        <w:pStyle w:val="ListParagraph"/>
        <w:numPr>
          <w:ilvl w:val="0"/>
          <w:numId w:val="15"/>
        </w:numPr>
        <w:spacing w:after="0" w:line="240" w:lineRule="auto"/>
        <w:rPr>
          <w:rFonts w:ascii="Arial" w:hAnsi="Arial" w:cs="Arial"/>
        </w:rPr>
      </w:pPr>
      <w:r w:rsidRPr="006B5CAF">
        <w:rPr>
          <w:rFonts w:ascii="Arial" w:hAnsi="Arial" w:cs="Arial"/>
          <w:i/>
          <w:iCs/>
          <w:color w:val="0070C0"/>
        </w:rPr>
        <w:t>[insert name of sponsor]</w:t>
      </w:r>
      <w:r w:rsidRPr="00D24CBA">
        <w:rPr>
          <w:rFonts w:ascii="Arial" w:hAnsi="Arial" w:cs="Arial"/>
        </w:rPr>
        <w:t>, which sponsors this research and may pay the Organization to do this research</w:t>
      </w:r>
    </w:p>
    <w:p w14:paraId="6B833A89" w14:textId="77777777" w:rsidR="00D24CBA" w:rsidRPr="00D24CBA" w:rsidRDefault="00D24CBA" w:rsidP="003E6A4B">
      <w:pPr>
        <w:pStyle w:val="ListParagraph"/>
        <w:numPr>
          <w:ilvl w:val="0"/>
          <w:numId w:val="15"/>
        </w:numPr>
        <w:spacing w:after="0" w:line="240" w:lineRule="auto"/>
        <w:rPr>
          <w:rFonts w:ascii="Arial" w:hAnsi="Arial" w:cs="Arial"/>
        </w:rPr>
      </w:pPr>
      <w:r w:rsidRPr="006B5CAF">
        <w:rPr>
          <w:rFonts w:ascii="Arial" w:hAnsi="Arial" w:cs="Arial"/>
          <w:i/>
          <w:iCs/>
          <w:color w:val="0070C0"/>
        </w:rPr>
        <w:t xml:space="preserve">[insert name of CRO] </w:t>
      </w:r>
      <w:r w:rsidRPr="00D24CBA">
        <w:rPr>
          <w:rFonts w:ascii="Arial" w:hAnsi="Arial" w:cs="Arial"/>
        </w:rPr>
        <w:t>which has been hired by the sponsor to help run the research</w:t>
      </w:r>
    </w:p>
    <w:p w14:paraId="24697C74" w14:textId="77777777" w:rsidR="00D24CBA" w:rsidRPr="00D24CBA" w:rsidRDefault="00D24CBA" w:rsidP="003E6A4B">
      <w:pPr>
        <w:pStyle w:val="ListParagraph"/>
        <w:numPr>
          <w:ilvl w:val="0"/>
          <w:numId w:val="15"/>
        </w:numPr>
        <w:spacing w:after="0" w:line="240" w:lineRule="auto"/>
        <w:rPr>
          <w:rFonts w:ascii="Arial" w:hAnsi="Arial" w:cs="Arial"/>
        </w:rPr>
      </w:pPr>
      <w:r w:rsidRPr="00D24CBA">
        <w:rPr>
          <w:rFonts w:ascii="Arial" w:hAnsi="Arial" w:cs="Arial"/>
        </w:rPr>
        <w:t>The Data and Safety Monitoring Committee (DSMC)</w:t>
      </w:r>
    </w:p>
    <w:p w14:paraId="7DD82A28" w14:textId="645AEBFD" w:rsidR="00D24CBA" w:rsidRPr="006B5CAF" w:rsidRDefault="00D24CBA" w:rsidP="003E6A4B">
      <w:pPr>
        <w:pStyle w:val="ListParagraph"/>
        <w:numPr>
          <w:ilvl w:val="0"/>
          <w:numId w:val="15"/>
        </w:numPr>
        <w:spacing w:after="0" w:line="240" w:lineRule="auto"/>
        <w:rPr>
          <w:rFonts w:ascii="Arial" w:hAnsi="Arial" w:cs="Arial"/>
          <w:i/>
          <w:iCs/>
          <w:color w:val="0070C0"/>
        </w:rPr>
      </w:pPr>
      <w:r w:rsidRPr="006B5CAF">
        <w:rPr>
          <w:rFonts w:ascii="Arial" w:hAnsi="Arial" w:cs="Arial"/>
          <w:i/>
          <w:iCs/>
          <w:color w:val="0070C0"/>
        </w:rPr>
        <w:t>[</w:t>
      </w:r>
      <w:r w:rsidR="006B5CAF">
        <w:rPr>
          <w:rFonts w:ascii="Arial" w:hAnsi="Arial" w:cs="Arial"/>
          <w:i/>
          <w:iCs/>
          <w:color w:val="0070C0"/>
        </w:rPr>
        <w:t xml:space="preserve">insert </w:t>
      </w:r>
      <w:r w:rsidRPr="006B5CAF">
        <w:rPr>
          <w:rFonts w:ascii="Arial" w:hAnsi="Arial" w:cs="Arial"/>
          <w:i/>
          <w:iCs/>
          <w:color w:val="0070C0"/>
        </w:rPr>
        <w:t>name of NCI National Cooperative Group</w:t>
      </w:r>
      <w:r w:rsidR="00BB14E7">
        <w:rPr>
          <w:rFonts w:ascii="Arial" w:hAnsi="Arial" w:cs="Arial"/>
          <w:i/>
          <w:iCs/>
          <w:color w:val="0070C0"/>
        </w:rPr>
        <w:t>, if applicable</w:t>
      </w:r>
      <w:r w:rsidRPr="006B5CAF">
        <w:rPr>
          <w:rFonts w:ascii="Arial" w:hAnsi="Arial" w:cs="Arial"/>
          <w:i/>
          <w:iCs/>
          <w:color w:val="0070C0"/>
        </w:rPr>
        <w:t>]</w:t>
      </w:r>
    </w:p>
    <w:p w14:paraId="68D62D53" w14:textId="77777777" w:rsidR="00D24CBA" w:rsidRPr="00D24CBA" w:rsidRDefault="00D24CBA" w:rsidP="003E6A4B">
      <w:pPr>
        <w:pStyle w:val="ListParagraph"/>
        <w:numPr>
          <w:ilvl w:val="0"/>
          <w:numId w:val="15"/>
        </w:numPr>
        <w:spacing w:after="0" w:line="240" w:lineRule="auto"/>
        <w:rPr>
          <w:rFonts w:ascii="Arial" w:hAnsi="Arial" w:cs="Arial"/>
        </w:rPr>
      </w:pPr>
      <w:r w:rsidRPr="00D24CBA">
        <w:rPr>
          <w:rFonts w:ascii="Arial" w:hAnsi="Arial" w:cs="Arial"/>
        </w:rPr>
        <w:t>The National Cancer Institute's (NCI) Clinical Trial Reporting Program</w:t>
      </w:r>
    </w:p>
    <w:p w14:paraId="7B95BF76" w14:textId="77777777" w:rsidR="00D24CBA" w:rsidRPr="00D24CBA" w:rsidRDefault="00D24CBA" w:rsidP="003E6A4B">
      <w:pPr>
        <w:spacing w:after="0" w:line="240" w:lineRule="auto"/>
        <w:rPr>
          <w:rFonts w:ascii="Arial" w:hAnsi="Arial" w:cs="Arial"/>
        </w:rPr>
      </w:pPr>
    </w:p>
    <w:p w14:paraId="759E3316" w14:textId="77777777" w:rsidR="00C6484A" w:rsidRPr="00000263" w:rsidRDefault="00C6484A" w:rsidP="00000263">
      <w:pPr>
        <w:spacing w:line="240" w:lineRule="auto"/>
        <w:rPr>
          <w:rFonts w:ascii="Arial" w:hAnsi="Arial" w:cs="Arial"/>
        </w:rPr>
      </w:pPr>
      <w:r w:rsidRPr="00000263">
        <w:rPr>
          <w:rFonts w:ascii="Arial" w:hAnsi="Arial" w:cs="Arial"/>
        </w:rPr>
        <w:t>The Privacy Rule may not apply to all these groups. Once disclosed outside of UNMC federal privacy laws may no longer protect your PHI. Ask the investigator (or contact the Office of Regulatory Affairs at IRBORA@unmc.edu) if you have questions.</w:t>
      </w:r>
    </w:p>
    <w:p w14:paraId="3ADF0ACD" w14:textId="42E73125" w:rsidR="00D24CBA" w:rsidRPr="00AF5DAB" w:rsidRDefault="00C6484A" w:rsidP="003E6A4B">
      <w:pPr>
        <w:spacing w:after="0" w:line="240" w:lineRule="auto"/>
        <w:rPr>
          <w:rFonts w:ascii="Arial" w:hAnsi="Arial" w:cs="Arial"/>
          <w:i/>
          <w:iCs/>
          <w:color w:val="0070C0"/>
        </w:rPr>
      </w:pPr>
      <w:r>
        <w:rPr>
          <w:rFonts w:ascii="Arial" w:hAnsi="Arial" w:cs="Arial"/>
          <w:i/>
          <w:iCs/>
          <w:color w:val="0070C0"/>
        </w:rPr>
        <w:lastRenderedPageBreak/>
        <w:t>C</w:t>
      </w:r>
      <w:r w:rsidR="00D24CBA" w:rsidRPr="00AF5DAB">
        <w:rPr>
          <w:rFonts w:ascii="Arial" w:hAnsi="Arial" w:cs="Arial"/>
          <w:i/>
          <w:iCs/>
          <w:color w:val="0070C0"/>
        </w:rPr>
        <w:t>hoose one of the statements that appropriately represents your study:</w:t>
      </w:r>
    </w:p>
    <w:p w14:paraId="19AE3AE8" w14:textId="77777777" w:rsidR="00D24CBA" w:rsidRPr="00D24CBA" w:rsidRDefault="00D24CBA" w:rsidP="003E6A4B">
      <w:pPr>
        <w:spacing w:after="0" w:line="240" w:lineRule="auto"/>
        <w:rPr>
          <w:rFonts w:ascii="Arial" w:hAnsi="Arial" w:cs="Arial"/>
        </w:rPr>
      </w:pPr>
      <w:r w:rsidRPr="00D24CBA">
        <w:rPr>
          <w:rFonts w:ascii="Arial" w:hAnsi="Arial" w:cs="Arial"/>
        </w:rPr>
        <w:t xml:space="preserve"> You are letting us use and share your PHI for as long as the research is going on.</w:t>
      </w:r>
    </w:p>
    <w:p w14:paraId="4C16A75A" w14:textId="77777777" w:rsidR="00D24CBA" w:rsidRPr="00D24CBA" w:rsidRDefault="00D24CBA" w:rsidP="003E6A4B">
      <w:pPr>
        <w:spacing w:after="0" w:line="240" w:lineRule="auto"/>
        <w:rPr>
          <w:rFonts w:ascii="Arial" w:hAnsi="Arial" w:cs="Arial"/>
        </w:rPr>
      </w:pPr>
      <w:r w:rsidRPr="00D24CBA">
        <w:rPr>
          <w:rFonts w:ascii="Arial" w:hAnsi="Arial" w:cs="Arial"/>
        </w:rPr>
        <w:t>Or:</w:t>
      </w:r>
    </w:p>
    <w:p w14:paraId="1C1F1611" w14:textId="77777777" w:rsidR="00D24CBA" w:rsidRPr="00D24CBA" w:rsidRDefault="00D24CBA" w:rsidP="003E6A4B">
      <w:pPr>
        <w:spacing w:after="0" w:line="240" w:lineRule="auto"/>
        <w:rPr>
          <w:rFonts w:ascii="Arial" w:hAnsi="Arial" w:cs="Arial"/>
        </w:rPr>
      </w:pPr>
      <w:r w:rsidRPr="00D24CBA">
        <w:rPr>
          <w:rFonts w:ascii="Arial" w:hAnsi="Arial" w:cs="Arial"/>
        </w:rPr>
        <w:t xml:space="preserve"> You are letting us use and share your PHI for as long as the sponsor needs so it can get approval from the FDA.</w:t>
      </w:r>
    </w:p>
    <w:p w14:paraId="6F9E5301" w14:textId="77777777" w:rsidR="00D24CBA" w:rsidRPr="00D24CBA" w:rsidRDefault="00D24CBA" w:rsidP="003E6A4B">
      <w:pPr>
        <w:spacing w:after="0" w:line="240" w:lineRule="auto"/>
        <w:rPr>
          <w:rFonts w:ascii="Arial" w:hAnsi="Arial" w:cs="Arial"/>
        </w:rPr>
      </w:pPr>
      <w:r w:rsidRPr="00D24CBA">
        <w:rPr>
          <w:rFonts w:ascii="Arial" w:hAnsi="Arial" w:cs="Arial"/>
        </w:rPr>
        <w:t>Or:</w:t>
      </w:r>
    </w:p>
    <w:p w14:paraId="27E33C7C" w14:textId="77777777" w:rsidR="00D24CBA" w:rsidRPr="00D24CBA" w:rsidRDefault="00D24CBA" w:rsidP="003E6A4B">
      <w:pPr>
        <w:spacing w:after="0" w:line="240" w:lineRule="auto"/>
        <w:rPr>
          <w:rFonts w:ascii="Arial" w:hAnsi="Arial" w:cs="Arial"/>
        </w:rPr>
      </w:pPr>
      <w:r w:rsidRPr="00D24CBA">
        <w:rPr>
          <w:rFonts w:ascii="Arial" w:hAnsi="Arial" w:cs="Arial"/>
        </w:rPr>
        <w:t xml:space="preserve"> There is currently no plan to end this study. You are letting us use and share your PHI for as long as we want.</w:t>
      </w:r>
    </w:p>
    <w:p w14:paraId="13D94A07" w14:textId="7395682A" w:rsidR="0018147F" w:rsidRPr="00AF5DAB" w:rsidRDefault="00122D31" w:rsidP="003E6A4B">
      <w:pPr>
        <w:pStyle w:val="BodyText"/>
        <w:kinsoku w:val="0"/>
        <w:overflowPunct w:val="0"/>
        <w:spacing w:after="0" w:line="240" w:lineRule="auto"/>
        <w:rPr>
          <w:rFonts w:ascii="Arial" w:hAnsi="Arial" w:cs="Arial"/>
          <w:i/>
          <w:iCs/>
          <w:color w:val="0070C0"/>
        </w:rPr>
      </w:pPr>
      <w:r w:rsidRPr="00AF5DAB">
        <w:rPr>
          <w:rFonts w:ascii="Arial" w:hAnsi="Arial" w:cs="Arial"/>
          <w:i/>
          <w:iCs/>
          <w:color w:val="0070C0"/>
        </w:rPr>
        <w:t xml:space="preserve">Note: </w:t>
      </w:r>
      <w:r w:rsidR="00923CBE" w:rsidRPr="00AF5DAB">
        <w:rPr>
          <w:rFonts w:ascii="Arial" w:hAnsi="Arial" w:cs="Arial"/>
          <w:i/>
          <w:iCs/>
          <w:color w:val="0070C0"/>
        </w:rPr>
        <w:t>Information related to subject rights should include the UNMC IRB and Research Subject Advocate contact information</w:t>
      </w:r>
      <w:r w:rsidRPr="00AF5DAB">
        <w:rPr>
          <w:rFonts w:ascii="Arial" w:hAnsi="Arial" w:cs="Arial"/>
          <w:i/>
          <w:iCs/>
          <w:color w:val="0070C0"/>
        </w:rPr>
        <w:t>.</w:t>
      </w:r>
    </w:p>
    <w:p w14:paraId="13164622" w14:textId="77777777" w:rsidR="00D24CBA" w:rsidRDefault="00D24CBA" w:rsidP="003E6A4B">
      <w:pPr>
        <w:pStyle w:val="BodyText"/>
        <w:kinsoku w:val="0"/>
        <w:overflowPunct w:val="0"/>
        <w:spacing w:after="0" w:line="240" w:lineRule="auto"/>
        <w:rPr>
          <w:rFonts w:ascii="Arial" w:hAnsi="Arial" w:cs="Arial"/>
          <w:b/>
          <w:bCs/>
        </w:rPr>
      </w:pPr>
    </w:p>
    <w:p w14:paraId="0FE76652" w14:textId="28A9BF22" w:rsidR="00D24CBA" w:rsidRPr="00D24CBA" w:rsidRDefault="00D24CBA" w:rsidP="003E6A4B">
      <w:pPr>
        <w:pStyle w:val="BodyText"/>
        <w:kinsoku w:val="0"/>
        <w:overflowPunct w:val="0"/>
        <w:spacing w:after="0" w:line="240" w:lineRule="auto"/>
        <w:rPr>
          <w:rFonts w:ascii="Arial" w:hAnsi="Arial" w:cs="Arial"/>
          <w:b/>
          <w:bCs/>
        </w:rPr>
      </w:pPr>
      <w:r w:rsidRPr="00D24CBA">
        <w:rPr>
          <w:rFonts w:ascii="Arial" w:hAnsi="Arial" w:cs="Arial"/>
          <w:b/>
          <w:bCs/>
        </w:rPr>
        <w:t>What are your rights as a research participant?</w:t>
      </w:r>
    </w:p>
    <w:p w14:paraId="44BD7AEF" w14:textId="77777777" w:rsidR="00D24CBA" w:rsidRPr="00D24CBA" w:rsidRDefault="00D24CBA" w:rsidP="003E6A4B">
      <w:pPr>
        <w:pStyle w:val="BodyText"/>
        <w:kinsoku w:val="0"/>
        <w:overflowPunct w:val="0"/>
        <w:spacing w:after="0" w:line="240" w:lineRule="auto"/>
        <w:rPr>
          <w:rFonts w:ascii="Arial" w:hAnsi="Arial" w:cs="Arial"/>
          <w:bCs/>
        </w:rPr>
      </w:pPr>
      <w:r w:rsidRPr="00D24CBA">
        <w:rPr>
          <w:rFonts w:ascii="Arial" w:hAnsi="Arial" w:cs="Arial"/>
          <w:bCs/>
        </w:rPr>
        <w:t>You have rights as a research subject. These rights have been explained in this consent form and in The Rights of Research Subjects that you have been given. If you have any questions concerning your rights, or want to discuss problems, concerns, obtain information or offer input, or make a complaint about the research, you can contact any of the following:</w:t>
      </w:r>
    </w:p>
    <w:p w14:paraId="3421F399" w14:textId="77777777" w:rsidR="00D24CBA" w:rsidRPr="00D24CBA" w:rsidRDefault="00D24CBA" w:rsidP="003E6A4B">
      <w:pPr>
        <w:pStyle w:val="BodyText"/>
        <w:kinsoku w:val="0"/>
        <w:overflowPunct w:val="0"/>
        <w:spacing w:after="0" w:line="240" w:lineRule="auto"/>
        <w:rPr>
          <w:rFonts w:ascii="Arial" w:hAnsi="Arial" w:cs="Arial"/>
          <w:bCs/>
        </w:rPr>
      </w:pPr>
    </w:p>
    <w:p w14:paraId="158B0715" w14:textId="77777777" w:rsidR="00D24CBA" w:rsidRPr="00D24CBA" w:rsidRDefault="00D24CBA" w:rsidP="003E6A4B">
      <w:pPr>
        <w:pStyle w:val="BodyText"/>
        <w:kinsoku w:val="0"/>
        <w:overflowPunct w:val="0"/>
        <w:spacing w:after="0" w:line="240" w:lineRule="auto"/>
        <w:rPr>
          <w:rFonts w:ascii="Arial" w:hAnsi="Arial" w:cs="Arial"/>
          <w:bCs/>
        </w:rPr>
      </w:pPr>
      <w:r w:rsidRPr="00D24CBA">
        <w:rPr>
          <w:rFonts w:ascii="Arial" w:hAnsi="Arial" w:cs="Arial"/>
          <w:bCs/>
        </w:rPr>
        <w:t xml:space="preserve">    The investigator or other study personnel</w:t>
      </w:r>
    </w:p>
    <w:p w14:paraId="119B6395" w14:textId="2442E580" w:rsidR="00D24CBA" w:rsidRPr="00D24CBA" w:rsidRDefault="00D24CBA" w:rsidP="003E6A4B">
      <w:pPr>
        <w:pStyle w:val="BodyText"/>
        <w:numPr>
          <w:ilvl w:val="0"/>
          <w:numId w:val="16"/>
        </w:numPr>
        <w:kinsoku w:val="0"/>
        <w:overflowPunct w:val="0"/>
        <w:spacing w:after="0" w:line="240" w:lineRule="auto"/>
        <w:rPr>
          <w:rFonts w:ascii="Arial" w:hAnsi="Arial" w:cs="Arial"/>
          <w:bCs/>
        </w:rPr>
      </w:pPr>
      <w:r w:rsidRPr="00D24CBA">
        <w:rPr>
          <w:rFonts w:ascii="Arial" w:hAnsi="Arial" w:cs="Arial"/>
          <w:bCs/>
        </w:rPr>
        <w:t>Institutional Review Board (IRB)</w:t>
      </w:r>
    </w:p>
    <w:p w14:paraId="11481264" w14:textId="174545B3" w:rsidR="00D24CBA" w:rsidRPr="00D24CBA" w:rsidRDefault="00D24CBA" w:rsidP="003E6A4B">
      <w:pPr>
        <w:pStyle w:val="BodyText"/>
        <w:numPr>
          <w:ilvl w:val="1"/>
          <w:numId w:val="16"/>
        </w:numPr>
        <w:kinsoku w:val="0"/>
        <w:overflowPunct w:val="0"/>
        <w:spacing w:after="0" w:line="240" w:lineRule="auto"/>
        <w:rPr>
          <w:rFonts w:ascii="Arial" w:hAnsi="Arial" w:cs="Arial"/>
          <w:bCs/>
        </w:rPr>
      </w:pPr>
      <w:r w:rsidRPr="00D24CBA">
        <w:rPr>
          <w:rFonts w:ascii="Arial" w:hAnsi="Arial" w:cs="Arial"/>
          <w:bCs/>
        </w:rPr>
        <w:t>Telephone: (402) 559-6463</w:t>
      </w:r>
    </w:p>
    <w:p w14:paraId="14F62FD7" w14:textId="67C6B25C" w:rsidR="00D24CBA" w:rsidRPr="00D24CBA" w:rsidRDefault="00D24CBA" w:rsidP="003E6A4B">
      <w:pPr>
        <w:pStyle w:val="BodyText"/>
        <w:numPr>
          <w:ilvl w:val="1"/>
          <w:numId w:val="16"/>
        </w:numPr>
        <w:kinsoku w:val="0"/>
        <w:overflowPunct w:val="0"/>
        <w:spacing w:after="0" w:line="240" w:lineRule="auto"/>
        <w:rPr>
          <w:rFonts w:ascii="Arial" w:hAnsi="Arial" w:cs="Arial"/>
          <w:bCs/>
        </w:rPr>
      </w:pPr>
      <w:r w:rsidRPr="00D24CBA">
        <w:rPr>
          <w:rFonts w:ascii="Arial" w:hAnsi="Arial" w:cs="Arial"/>
          <w:bCs/>
        </w:rPr>
        <w:t>Email: IRBORA@unmc.edu</w:t>
      </w:r>
    </w:p>
    <w:p w14:paraId="439616B5" w14:textId="22A8D42C" w:rsidR="00D24CBA" w:rsidRPr="00D24CBA" w:rsidRDefault="00D24CBA" w:rsidP="003E6A4B">
      <w:pPr>
        <w:pStyle w:val="BodyText"/>
        <w:numPr>
          <w:ilvl w:val="1"/>
          <w:numId w:val="16"/>
        </w:numPr>
        <w:kinsoku w:val="0"/>
        <w:overflowPunct w:val="0"/>
        <w:spacing w:after="0" w:line="240" w:lineRule="auto"/>
        <w:rPr>
          <w:rFonts w:ascii="Arial" w:hAnsi="Arial" w:cs="Arial"/>
          <w:bCs/>
        </w:rPr>
      </w:pPr>
      <w:r w:rsidRPr="00D24CBA">
        <w:rPr>
          <w:rFonts w:ascii="Arial" w:hAnsi="Arial" w:cs="Arial"/>
          <w:bCs/>
        </w:rPr>
        <w:t>Mail: UNMC Institutional Review Board, 987830 Nebraska Medical Center, Omaha, NE 68198-7830</w:t>
      </w:r>
    </w:p>
    <w:p w14:paraId="6FF20228" w14:textId="38FAED6B" w:rsidR="00D24CBA" w:rsidRPr="00D24CBA" w:rsidRDefault="00D24CBA" w:rsidP="003E6A4B">
      <w:pPr>
        <w:pStyle w:val="BodyText"/>
        <w:numPr>
          <w:ilvl w:val="0"/>
          <w:numId w:val="16"/>
        </w:numPr>
        <w:kinsoku w:val="0"/>
        <w:overflowPunct w:val="0"/>
        <w:spacing w:after="0" w:line="240" w:lineRule="auto"/>
        <w:rPr>
          <w:rFonts w:ascii="Arial" w:hAnsi="Arial" w:cs="Arial"/>
          <w:bCs/>
        </w:rPr>
      </w:pPr>
      <w:r w:rsidRPr="00D24CBA">
        <w:rPr>
          <w:rFonts w:ascii="Arial" w:hAnsi="Arial" w:cs="Arial"/>
          <w:bCs/>
        </w:rPr>
        <w:t>Research Subject Advocate</w:t>
      </w:r>
    </w:p>
    <w:p w14:paraId="3249A1A8" w14:textId="0D730468" w:rsidR="00D24CBA" w:rsidRPr="00D24CBA" w:rsidRDefault="00D24CBA" w:rsidP="003E6A4B">
      <w:pPr>
        <w:pStyle w:val="BodyText"/>
        <w:numPr>
          <w:ilvl w:val="1"/>
          <w:numId w:val="16"/>
        </w:numPr>
        <w:kinsoku w:val="0"/>
        <w:overflowPunct w:val="0"/>
        <w:spacing w:after="0" w:line="240" w:lineRule="auto"/>
        <w:rPr>
          <w:rFonts w:ascii="Arial" w:hAnsi="Arial" w:cs="Arial"/>
          <w:bCs/>
        </w:rPr>
      </w:pPr>
      <w:r w:rsidRPr="00D24CBA">
        <w:rPr>
          <w:rFonts w:ascii="Arial" w:hAnsi="Arial" w:cs="Arial"/>
          <w:bCs/>
        </w:rPr>
        <w:t>Telephone: (402) 559-6941</w:t>
      </w:r>
    </w:p>
    <w:p w14:paraId="5CF259F8" w14:textId="107CB7CA" w:rsidR="00D24CBA" w:rsidRDefault="00D24CBA" w:rsidP="003E6A4B">
      <w:pPr>
        <w:pStyle w:val="BodyText"/>
        <w:numPr>
          <w:ilvl w:val="1"/>
          <w:numId w:val="16"/>
        </w:numPr>
        <w:kinsoku w:val="0"/>
        <w:overflowPunct w:val="0"/>
        <w:spacing w:after="0" w:line="240" w:lineRule="auto"/>
        <w:rPr>
          <w:rFonts w:ascii="Arial" w:hAnsi="Arial" w:cs="Arial"/>
          <w:bCs/>
        </w:rPr>
      </w:pPr>
      <w:r w:rsidRPr="00D24CBA">
        <w:rPr>
          <w:rFonts w:ascii="Arial" w:hAnsi="Arial" w:cs="Arial"/>
          <w:bCs/>
        </w:rPr>
        <w:t>Email: unmcrsa@unmc.edu</w:t>
      </w:r>
    </w:p>
    <w:p w14:paraId="7FACFF2E" w14:textId="77777777" w:rsidR="00C6484A" w:rsidRPr="00546FA7" w:rsidRDefault="00C6484A" w:rsidP="00546FA7"/>
    <w:p w14:paraId="1E0565FF" w14:textId="77777777" w:rsidR="00C6484A" w:rsidRPr="00546FA7" w:rsidRDefault="00C6484A" w:rsidP="00546FA7"/>
    <w:p w14:paraId="7843E939" w14:textId="77777777" w:rsidR="00C6484A" w:rsidRDefault="00C6484A" w:rsidP="00C6484A">
      <w:pPr>
        <w:rPr>
          <w:rFonts w:ascii="Arial" w:hAnsi="Arial" w:cs="Arial"/>
          <w:bCs/>
        </w:rPr>
      </w:pPr>
    </w:p>
    <w:p w14:paraId="0C9C2665" w14:textId="77777777" w:rsidR="00C6484A" w:rsidRPr="00546FA7" w:rsidRDefault="00C6484A" w:rsidP="00546FA7">
      <w:pPr>
        <w:jc w:val="center"/>
      </w:pPr>
    </w:p>
    <w:sectPr w:rsidR="00C6484A" w:rsidRPr="00546FA7" w:rsidSect="00503A94">
      <w:headerReference w:type="even" r:id="rId14"/>
      <w:headerReference w:type="default" r:id="rId15"/>
      <w:footerReference w:type="default" r:id="rId16"/>
      <w:pgSz w:w="12240" w:h="15840"/>
      <w:pgMar w:top="1152" w:right="1440" w:bottom="1008"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D3C5BC" w14:textId="77777777" w:rsidR="00085698" w:rsidRDefault="00085698" w:rsidP="00D506BD">
      <w:pPr>
        <w:spacing w:after="0" w:line="240" w:lineRule="auto"/>
      </w:pPr>
      <w:r>
        <w:separator/>
      </w:r>
    </w:p>
  </w:endnote>
  <w:endnote w:type="continuationSeparator" w:id="0">
    <w:p w14:paraId="393BD475" w14:textId="77777777" w:rsidR="00085698" w:rsidRDefault="00085698" w:rsidP="00D506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A82BB" w14:textId="77777777" w:rsidR="00BF2A1F" w:rsidRPr="004A534B" w:rsidRDefault="00BF2A1F" w:rsidP="00BF2A1F">
    <w:pPr>
      <w:pStyle w:val="Footer"/>
      <w:tabs>
        <w:tab w:val="center" w:pos="5520"/>
        <w:tab w:val="right" w:pos="10680"/>
      </w:tabs>
      <w:rPr>
        <w:rFonts w:ascii="Arial" w:hAnsi="Arial" w:cs="Arial"/>
        <w:b/>
        <w:sz w:val="16"/>
        <w:szCs w:val="16"/>
      </w:rPr>
    </w:pPr>
    <w:r w:rsidRPr="004A534B">
      <w:rPr>
        <w:rFonts w:ascii="Arial" w:hAnsi="Arial" w:cs="Arial"/>
        <w:b/>
        <w:sz w:val="16"/>
        <w:szCs w:val="16"/>
      </w:rPr>
      <w:t xml:space="preserve">Protocol Version Date: </w:t>
    </w:r>
    <w:r w:rsidRPr="004A534B">
      <w:rPr>
        <w:rFonts w:ascii="Arial" w:hAnsi="Arial" w:cs="Arial"/>
        <w:b/>
        <w:sz w:val="16"/>
        <w:szCs w:val="16"/>
      </w:rPr>
      <w:ptab w:relativeTo="margin" w:alignment="center" w:leader="none"/>
    </w:r>
    <w:r w:rsidRPr="004A534B">
      <w:rPr>
        <w:rFonts w:ascii="Arial" w:hAnsi="Arial" w:cs="Arial"/>
        <w:b/>
        <w:sz w:val="16"/>
        <w:szCs w:val="16"/>
      </w:rPr>
      <w:t>CONSENT FORM</w:t>
    </w:r>
    <w:r w:rsidRPr="004A534B">
      <w:rPr>
        <w:rFonts w:ascii="Arial" w:hAnsi="Arial" w:cs="Arial"/>
        <w:b/>
        <w:sz w:val="16"/>
        <w:szCs w:val="16"/>
      </w:rPr>
      <w:ptab w:relativeTo="margin" w:alignment="right" w:leader="none"/>
    </w:r>
    <w:r w:rsidRPr="004A534B">
      <w:rPr>
        <w:rFonts w:ascii="Arial" w:hAnsi="Arial" w:cs="Arial"/>
        <w:b/>
        <w:sz w:val="16"/>
        <w:szCs w:val="16"/>
      </w:rPr>
      <w:t>CONSENT</w:t>
    </w:r>
  </w:p>
  <w:p w14:paraId="77E64CC7" w14:textId="7FDF473F" w:rsidR="00FE4236" w:rsidRDefault="004A534B" w:rsidP="004A534B">
    <w:pPr>
      <w:pStyle w:val="Footer"/>
      <w:tabs>
        <w:tab w:val="clear" w:pos="4680"/>
        <w:tab w:val="clear" w:pos="9360"/>
        <w:tab w:val="left" w:pos="1320"/>
      </w:tabs>
      <w:rPr>
        <w:rFonts w:ascii="Arial" w:hAnsi="Arial" w:cs="Arial"/>
        <w:b/>
        <w:sz w:val="16"/>
        <w:szCs w:val="16"/>
      </w:rPr>
    </w:pPr>
    <w:r>
      <w:rPr>
        <w:rFonts w:ascii="Arial" w:hAnsi="Arial" w:cs="Arial"/>
        <w:b/>
        <w:sz w:val="16"/>
        <w:szCs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6A2B76" w14:textId="77777777" w:rsidR="00085698" w:rsidRDefault="00085698" w:rsidP="00D506BD">
      <w:pPr>
        <w:spacing w:after="0" w:line="240" w:lineRule="auto"/>
      </w:pPr>
      <w:r>
        <w:separator/>
      </w:r>
    </w:p>
  </w:footnote>
  <w:footnote w:type="continuationSeparator" w:id="0">
    <w:p w14:paraId="2BF4209F" w14:textId="77777777" w:rsidR="00085698" w:rsidRDefault="00085698" w:rsidP="00D506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9E587B" w14:textId="77777777" w:rsidR="00D57D97" w:rsidRDefault="006C6466">
    <w:r>
      <w:cr/>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D2F061" w14:textId="77777777" w:rsidR="009C7BC9" w:rsidRDefault="00074B8B" w:rsidP="009C7BC9">
    <w:pPr>
      <w:pStyle w:val="Header"/>
    </w:pPr>
    <w:r>
      <w:rPr>
        <w:noProof/>
      </w:rPr>
      <w:drawing>
        <wp:anchor distT="0" distB="0" distL="114300" distR="114300" simplePos="0" relativeHeight="251658752" behindDoc="0" locked="0" layoutInCell="1" allowOverlap="1" wp14:anchorId="09BF65BB" wp14:editId="07777777">
          <wp:simplePos x="0" y="0"/>
          <wp:positionH relativeFrom="column">
            <wp:posOffset>-27940</wp:posOffset>
          </wp:positionH>
          <wp:positionV relativeFrom="paragraph">
            <wp:posOffset>29845</wp:posOffset>
          </wp:positionV>
          <wp:extent cx="1417320" cy="582295"/>
          <wp:effectExtent l="19050" t="0" r="0" b="0"/>
          <wp:wrapSquare wrapText="bothSides"/>
          <wp:docPr id="13" name="Picture 6"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go"/>
                  <pic:cNvPicPr>
                    <a:picLocks noChangeAspect="1" noChangeArrowheads="1"/>
                  </pic:cNvPicPr>
                </pic:nvPicPr>
                <pic:blipFill>
                  <a:blip r:embed="rId1"/>
                  <a:srcRect/>
                  <a:stretch>
                    <a:fillRect/>
                  </a:stretch>
                </pic:blipFill>
                <pic:spPr bwMode="auto">
                  <a:xfrm>
                    <a:off x="0" y="0"/>
                    <a:ext cx="1417320" cy="582295"/>
                  </a:xfrm>
                  <a:prstGeom prst="rect">
                    <a:avLst/>
                  </a:prstGeom>
                  <a:noFill/>
                  <a:ln w="9525">
                    <a:noFill/>
                    <a:miter lim="800000"/>
                    <a:headEnd/>
                    <a:tailEnd/>
                  </a:ln>
                </pic:spPr>
              </pic:pic>
            </a:graphicData>
          </a:graphic>
        </wp:anchor>
      </w:drawing>
    </w:r>
    <w:r w:rsidR="00EE572C">
      <w:rPr>
        <w:noProof/>
      </w:rPr>
      <mc:AlternateContent>
        <mc:Choice Requires="wps">
          <w:drawing>
            <wp:anchor distT="4294967295" distB="4294967295" distL="114300" distR="114300" simplePos="0" relativeHeight="251662336" behindDoc="0" locked="0" layoutInCell="1" allowOverlap="1" wp14:anchorId="75A017B2" wp14:editId="07777777">
              <wp:simplePos x="0" y="0"/>
              <wp:positionH relativeFrom="column">
                <wp:posOffset>-321310</wp:posOffset>
              </wp:positionH>
              <wp:positionV relativeFrom="paragraph">
                <wp:posOffset>801370</wp:posOffset>
              </wp:positionV>
              <wp:extent cx="6934200" cy="0"/>
              <wp:effectExtent l="0" t="0" r="0" b="0"/>
              <wp:wrapSquare wrapText="largest"/>
              <wp:docPr id="2"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34200" cy="0"/>
                      </a:xfrm>
                      <a:prstGeom prst="line">
                        <a:avLst/>
                      </a:prstGeom>
                      <a:noFill/>
                      <a:ln w="15875">
                        <a:solidFill>
                          <a:srgbClr val="777777"/>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6A7D90" id="Line 7"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3pt,63.1pt" to="520.7pt,6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" strokecolor="#777" strokeweight="1.25pt">
              <w10:wrap type="square" side="largest"/>
            </v:line>
          </w:pict>
        </mc:Fallback>
      </mc:AlternateContent>
    </w:r>
    <w:r w:rsidR="001B544C">
      <w:rPr>
        <w:noProof/>
      </w:rPr>
      <mc:AlternateContent>
        <mc:Choice Requires="wps">
          <w:drawing>
            <wp:anchor distT="0" distB="0" distL="114299" distR="114299" simplePos="0" relativeHeight="251663360" behindDoc="0" locked="0" layoutInCell="1" allowOverlap="1" wp14:anchorId="011B7670" wp14:editId="07777777">
              <wp:simplePos x="0" y="0"/>
              <wp:positionH relativeFrom="column">
                <wp:posOffset>3943349</wp:posOffset>
              </wp:positionH>
              <wp:positionV relativeFrom="paragraph">
                <wp:posOffset>113665</wp:posOffset>
              </wp:positionV>
              <wp:extent cx="0" cy="685800"/>
              <wp:effectExtent l="0" t="0" r="0" b="0"/>
              <wp:wrapSquare wrapText="largest"/>
              <wp:docPr id="5"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85800"/>
                      </a:xfrm>
                      <a:prstGeom prst="line">
                        <a:avLst/>
                      </a:prstGeom>
                      <a:noFill/>
                      <a:ln w="15875">
                        <a:solidFill>
                          <a:srgbClr val="777777"/>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4BAE2F" id="Line 8" o:spid="_x0000_s1026" style="position:absolute;z-index:2516633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10.5pt,8.95pt" to="310.5pt,6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" strokecolor="#777" strokeweight="1.25pt">
              <w10:wrap type="square" side="largest"/>
            </v:line>
          </w:pict>
        </mc:Fallback>
      </mc:AlternateContent>
    </w:r>
    <w:r w:rsidR="001B544C">
      <w:rPr>
        <w:noProof/>
      </w:rPr>
      <mc:AlternateContent>
        <mc:Choice Requires="wps">
          <w:drawing>
            <wp:anchor distT="0" distB="0" distL="114300" distR="114300" simplePos="0" relativeHeight="251664384" behindDoc="0" locked="0" layoutInCell="1" allowOverlap="1" wp14:anchorId="5DAEC830" wp14:editId="07777777">
              <wp:simplePos x="0" y="0"/>
              <wp:positionH relativeFrom="column">
                <wp:posOffset>4130040</wp:posOffset>
              </wp:positionH>
              <wp:positionV relativeFrom="paragraph">
                <wp:posOffset>-71120</wp:posOffset>
              </wp:positionV>
              <wp:extent cx="2438400" cy="571500"/>
              <wp:effectExtent l="0" t="0" r="0" b="0"/>
              <wp:wrapSquare wrapText="largest"/>
              <wp:docPr id="4"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571500"/>
                      </a:xfrm>
                      <a:prstGeom prst="roundRect">
                        <a:avLst>
                          <a:gd name="adj" fmla="val 16667"/>
                        </a:avLst>
                      </a:prstGeom>
                      <a:solidFill>
                        <a:srgbClr val="FFFFFF"/>
                      </a:solidFill>
                      <a:ln w="15875">
                        <a:solidFill>
                          <a:srgbClr val="777777"/>
                        </a:solidFill>
                        <a:round/>
                        <a:headEnd/>
                        <a:tailEnd/>
                      </a:ln>
                    </wps:spPr>
                    <wps:txbx>
                      <w:txbxContent>
                        <w:p w14:paraId="345EE290" w14:textId="77777777" w:rsidR="009C7BC9" w:rsidRPr="00824CDB" w:rsidRDefault="009C7BC9" w:rsidP="009C7BC9">
                          <w:pPr>
                            <w:rPr>
                              <w:color w:val="4D4D4D"/>
                              <w:sz w:val="18"/>
                              <w:szCs w:val="18"/>
                            </w:rPr>
                          </w:pPr>
                          <w:r w:rsidRPr="00824CDB">
                            <w:rPr>
                              <w:color w:val="4D4D4D"/>
                              <w:sz w:val="18"/>
                              <w:szCs w:val="18"/>
                            </w:rPr>
                            <w:t>PT NAME</w:t>
                          </w:r>
                        </w:p>
                        <w:p w14:paraId="37266AB5" w14:textId="77777777" w:rsidR="009C7BC9" w:rsidRPr="00264BA6" w:rsidRDefault="009C7BC9" w:rsidP="009C7BC9">
                          <w:pPr>
                            <w:rPr>
                              <w:color w:val="808080"/>
                              <w:sz w:val="20"/>
                              <w:szCs w:val="20"/>
                            </w:rPr>
                          </w:pPr>
                        </w:p>
                        <w:p w14:paraId="57D864AA" w14:textId="77777777" w:rsidR="009C7BC9" w:rsidRPr="00824CDB" w:rsidRDefault="009C7BC9" w:rsidP="009C7BC9">
                          <w:pPr>
                            <w:rPr>
                              <w:color w:val="4D4D4D"/>
                              <w:sz w:val="18"/>
                              <w:szCs w:val="18"/>
                            </w:rPr>
                          </w:pPr>
                          <w:r w:rsidRPr="00824CDB">
                            <w:rPr>
                              <w:color w:val="4D4D4D"/>
                              <w:sz w:val="18"/>
                              <w:szCs w:val="18"/>
                            </w:rPr>
                            <w:t>MR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DAEC830" id="AutoShape 9" o:spid="_x0000_s1026" style="position:absolute;margin-left:325.2pt;margin-top:-5.6pt;width:192pt;height: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" strokecolor="#777" strokeweight="1.25pt">
              <v:textbox>
                <w:txbxContent>
                  <w:p w14:paraId="345EE290" w14:textId="77777777" w:rsidR="009C7BC9" w:rsidRPr="00824CDB" w:rsidRDefault="009C7BC9" w:rsidP="009C7BC9">
                    <w:pPr>
                      <w:rPr>
                        <w:color w:val="4D4D4D"/>
                        <w:sz w:val="18"/>
                        <w:szCs w:val="18"/>
                      </w:rPr>
                    </w:pPr>
                    <w:r w:rsidRPr="00824CDB">
                      <w:rPr>
                        <w:color w:val="4D4D4D"/>
                        <w:sz w:val="18"/>
                        <w:szCs w:val="18"/>
                      </w:rPr>
                      <w:t>PT NAME</w:t>
                    </w:r>
                  </w:p>
                  <w:p w14:paraId="37266AB5" w14:textId="77777777" w:rsidR="009C7BC9" w:rsidRPr="00264BA6" w:rsidRDefault="009C7BC9" w:rsidP="009C7BC9">
                    <w:pPr>
                      <w:rPr>
                        <w:color w:val="808080"/>
                        <w:sz w:val="20"/>
                        <w:szCs w:val="20"/>
                      </w:rPr>
                    </w:pPr>
                  </w:p>
                  <w:p w14:paraId="57D864AA" w14:textId="77777777" w:rsidR="009C7BC9" w:rsidRPr="00824CDB" w:rsidRDefault="009C7BC9" w:rsidP="009C7BC9">
                    <w:pPr>
                      <w:rPr>
                        <w:color w:val="4D4D4D"/>
                        <w:sz w:val="18"/>
                        <w:szCs w:val="18"/>
                      </w:rPr>
                    </w:pPr>
                    <w:r w:rsidRPr="00824CDB">
                      <w:rPr>
                        <w:color w:val="4D4D4D"/>
                        <w:sz w:val="18"/>
                        <w:szCs w:val="18"/>
                      </w:rPr>
                      <w:t>MR #</w:t>
                    </w:r>
                  </w:p>
                </w:txbxContent>
              </v:textbox>
              <w10:wrap type="square" side="largest"/>
            </v:roundrect>
          </w:pict>
        </mc:Fallback>
      </mc:AlternateContent>
    </w:r>
    <w:r w:rsidR="00555CF4">
      <w:rPr>
        <w:noProof/>
      </w:rPr>
      <w:object w:dxaOrig="1440" w:dyaOrig="1440" w14:anchorId="239AAF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225.8pt;margin-top:9.35pt;width:81.75pt;height:27pt;z-index:251661312;mso-position-horizontal-relative:text;mso-position-vertical-relative:text">
          <v:imagedata r:id="rId2" o:title=""/>
          <w10:wrap type="square"/>
        </v:shape>
        <o:OLEObject Type="Embed" ProgID="AcroExch.Document.DC" ShapeID="_x0000_s1030" DrawAspect="Content" ObjectID="_1821936988" r:id="rId3"/>
      </w:object>
    </w:r>
    <w:r w:rsidR="009C7BC9">
      <w:tab/>
    </w:r>
    <w:r w:rsidR="009C7BC9">
      <w:tab/>
    </w:r>
  </w:p>
  <w:p w14:paraId="3A9E15BD" w14:textId="77777777" w:rsidR="009C7BC9" w:rsidRDefault="009C7BC9" w:rsidP="009C7BC9">
    <w:pPr>
      <w:pStyle w:val="Header"/>
    </w:pPr>
    <w:r>
      <w:tab/>
    </w:r>
  </w:p>
  <w:p w14:paraId="5DB4D1FE" w14:textId="77777777" w:rsidR="009C7BC9" w:rsidRDefault="00923CBE" w:rsidP="009C7BC9">
    <w:pPr>
      <w:spacing w:after="0"/>
      <w:rPr>
        <w:rStyle w:val="PageNumber"/>
        <w:rFonts w:ascii="Arial" w:hAnsi="Arial" w:cs="Arial"/>
        <w:b/>
        <w:sz w:val="24"/>
        <w:szCs w:val="24"/>
      </w:rPr>
    </w:pPr>
    <w:r>
      <w:rPr>
        <w:rStyle w:val="PageNumber"/>
        <w:rFonts w:ascii="Arial" w:hAnsi="Arial" w:cs="Arial"/>
        <w:b/>
        <w:sz w:val="24"/>
        <w:szCs w:val="24"/>
      </w:rPr>
      <w:t>CONSENT FORM</w:t>
    </w:r>
  </w:p>
  <w:p w14:paraId="7CE8F169" w14:textId="77777777" w:rsidR="00C25460" w:rsidRPr="002E3AFC" w:rsidRDefault="00C25460" w:rsidP="00C25460">
    <w:pPr>
      <w:spacing w:after="0"/>
      <w:jc w:val="center"/>
      <w:rPr>
        <w:rFonts w:ascii="Arial" w:hAnsi="Arial" w:cs="Arial"/>
        <w:b/>
        <w:sz w:val="24"/>
        <w:szCs w:val="24"/>
      </w:rPr>
    </w:pPr>
  </w:p>
  <w:p w14:paraId="0F8237D1" w14:textId="4A094791" w:rsidR="009C7BC9" w:rsidRPr="00FE4236" w:rsidRDefault="00387F03" w:rsidP="009C7BC9">
    <w:pPr>
      <w:spacing w:after="0" w:line="360" w:lineRule="auto"/>
      <w:rPr>
        <w:rStyle w:val="PageNumber"/>
        <w:rFonts w:ascii="Arial" w:hAnsi="Arial" w:cs="Arial"/>
        <w:b/>
        <w:sz w:val="24"/>
        <w:szCs w:val="24"/>
      </w:rPr>
    </w:pPr>
    <w:r>
      <w:rPr>
        <w:rFonts w:ascii="Arial" w:hAnsi="Arial" w:cs="Arial"/>
        <w:b/>
        <w:sz w:val="24"/>
        <w:szCs w:val="24"/>
      </w:rPr>
      <w:t xml:space="preserve">IRB PROTOCOL # </w:t>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sidR="00C25460">
      <w:rPr>
        <w:rFonts w:ascii="Arial" w:hAnsi="Arial" w:cs="Arial"/>
        <w:b/>
        <w:sz w:val="24"/>
        <w:szCs w:val="24"/>
      </w:rPr>
      <w:tab/>
    </w:r>
    <w:r w:rsidR="00C25460">
      <w:rPr>
        <w:rFonts w:ascii="Arial" w:hAnsi="Arial" w:cs="Arial"/>
        <w:b/>
        <w:sz w:val="24"/>
        <w:szCs w:val="24"/>
      </w:rPr>
      <w:tab/>
    </w:r>
    <w:r w:rsidR="009C7BC9" w:rsidRPr="00FE4236">
      <w:rPr>
        <w:rFonts w:ascii="Arial" w:hAnsi="Arial" w:cs="Arial"/>
        <w:b/>
        <w:sz w:val="24"/>
        <w:szCs w:val="24"/>
      </w:rPr>
      <w:t xml:space="preserve">Page </w:t>
    </w:r>
    <w:r w:rsidR="00F85B6B" w:rsidRPr="00FE4236">
      <w:rPr>
        <w:rStyle w:val="PageNumber"/>
        <w:rFonts w:ascii="Arial" w:hAnsi="Arial" w:cs="Arial"/>
        <w:b/>
        <w:sz w:val="24"/>
        <w:szCs w:val="24"/>
      </w:rPr>
      <w:fldChar w:fldCharType="begin"/>
    </w:r>
    <w:r w:rsidR="009C7BC9" w:rsidRPr="00FE4236">
      <w:rPr>
        <w:rStyle w:val="PageNumber"/>
        <w:rFonts w:ascii="Arial" w:hAnsi="Arial" w:cs="Arial"/>
        <w:b/>
        <w:sz w:val="24"/>
        <w:szCs w:val="24"/>
      </w:rPr>
      <w:instrText xml:space="preserve"> PAGE </w:instrText>
    </w:r>
    <w:r w:rsidR="00F85B6B" w:rsidRPr="00FE4236">
      <w:rPr>
        <w:rStyle w:val="PageNumber"/>
        <w:rFonts w:ascii="Arial" w:hAnsi="Arial" w:cs="Arial"/>
        <w:b/>
        <w:sz w:val="24"/>
        <w:szCs w:val="24"/>
      </w:rPr>
      <w:fldChar w:fldCharType="separate"/>
    </w:r>
    <w:r w:rsidR="0030594F">
      <w:rPr>
        <w:rStyle w:val="PageNumber"/>
        <w:rFonts w:ascii="Arial" w:hAnsi="Arial" w:cs="Arial"/>
        <w:b/>
        <w:noProof/>
        <w:sz w:val="24"/>
        <w:szCs w:val="24"/>
      </w:rPr>
      <w:t>3</w:t>
    </w:r>
    <w:r w:rsidR="00F85B6B" w:rsidRPr="00FE4236">
      <w:rPr>
        <w:rStyle w:val="PageNumber"/>
        <w:rFonts w:ascii="Arial" w:hAnsi="Arial" w:cs="Arial"/>
        <w:b/>
        <w:sz w:val="24"/>
        <w:szCs w:val="24"/>
      </w:rPr>
      <w:fldChar w:fldCharType="end"/>
    </w:r>
    <w:r w:rsidR="009C7BC9" w:rsidRPr="00FE4236">
      <w:rPr>
        <w:rFonts w:ascii="Arial" w:hAnsi="Arial" w:cs="Arial"/>
        <w:b/>
        <w:sz w:val="24"/>
        <w:szCs w:val="24"/>
      </w:rPr>
      <w:t xml:space="preserve"> of </w:t>
    </w:r>
    <w:r w:rsidR="00F85B6B" w:rsidRPr="00FE4236">
      <w:rPr>
        <w:rStyle w:val="PageNumber"/>
        <w:rFonts w:ascii="Arial" w:hAnsi="Arial" w:cs="Arial"/>
        <w:b/>
        <w:sz w:val="24"/>
        <w:szCs w:val="24"/>
      </w:rPr>
      <w:fldChar w:fldCharType="begin"/>
    </w:r>
    <w:r w:rsidR="009C7BC9" w:rsidRPr="00FE4236">
      <w:rPr>
        <w:rStyle w:val="PageNumber"/>
        <w:rFonts w:ascii="Arial" w:hAnsi="Arial" w:cs="Arial"/>
        <w:b/>
        <w:sz w:val="24"/>
        <w:szCs w:val="24"/>
      </w:rPr>
      <w:instrText xml:space="preserve"> NUMPAGES </w:instrText>
    </w:r>
    <w:r w:rsidR="00F85B6B" w:rsidRPr="00FE4236">
      <w:rPr>
        <w:rStyle w:val="PageNumber"/>
        <w:rFonts w:ascii="Arial" w:hAnsi="Arial" w:cs="Arial"/>
        <w:b/>
        <w:sz w:val="24"/>
        <w:szCs w:val="24"/>
      </w:rPr>
      <w:fldChar w:fldCharType="separate"/>
    </w:r>
    <w:r w:rsidR="0030594F">
      <w:rPr>
        <w:rStyle w:val="PageNumber"/>
        <w:rFonts w:ascii="Arial" w:hAnsi="Arial" w:cs="Arial"/>
        <w:b/>
        <w:noProof/>
        <w:sz w:val="24"/>
        <w:szCs w:val="24"/>
      </w:rPr>
      <w:t>4</w:t>
    </w:r>
    <w:r w:rsidR="00F85B6B" w:rsidRPr="00FE4236">
      <w:rPr>
        <w:rStyle w:val="PageNumber"/>
        <w:rFonts w:ascii="Arial" w:hAnsi="Arial" w:cs="Arial"/>
        <w:b/>
        <w:sz w:val="24"/>
        <w:szCs w:val="24"/>
      </w:rPr>
      <w:fldChar w:fldCharType="end"/>
    </w:r>
  </w:p>
  <w:p w14:paraId="11A40B58" w14:textId="77777777" w:rsidR="00D506BD" w:rsidRPr="004A534B" w:rsidRDefault="00D506BD">
    <w:pPr>
      <w:pStyle w:val="Header"/>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33FEF"/>
    <w:multiLevelType w:val="hybridMultilevel"/>
    <w:tmpl w:val="0C02164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AE7B2F"/>
    <w:multiLevelType w:val="hybridMultilevel"/>
    <w:tmpl w:val="AEDCC74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856ED7"/>
    <w:multiLevelType w:val="hybridMultilevel"/>
    <w:tmpl w:val="725E019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2543A31"/>
    <w:multiLevelType w:val="hybridMultilevel"/>
    <w:tmpl w:val="DECAA22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23055F"/>
    <w:multiLevelType w:val="hybridMultilevel"/>
    <w:tmpl w:val="73B8FC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B150C6"/>
    <w:multiLevelType w:val="hybridMultilevel"/>
    <w:tmpl w:val="40E27BB4"/>
    <w:lvl w:ilvl="0" w:tplc="2A10069C">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2F6502C"/>
    <w:multiLevelType w:val="hybridMultilevel"/>
    <w:tmpl w:val="C784C088"/>
    <w:lvl w:ilvl="0" w:tplc="04090001">
      <w:start w:val="1"/>
      <w:numFmt w:val="bullet"/>
      <w:lvlText w:val=""/>
      <w:lvlJc w:val="left"/>
      <w:pPr>
        <w:ind w:left="1427" w:hanging="360"/>
      </w:pPr>
      <w:rPr>
        <w:rFonts w:ascii="Symbol" w:hAnsi="Symbol" w:hint="default"/>
      </w:rPr>
    </w:lvl>
    <w:lvl w:ilvl="1" w:tplc="04090003">
      <w:start w:val="1"/>
      <w:numFmt w:val="bullet"/>
      <w:lvlText w:val="o"/>
      <w:lvlJc w:val="left"/>
      <w:pPr>
        <w:ind w:left="2147" w:hanging="360"/>
      </w:pPr>
      <w:rPr>
        <w:rFonts w:ascii="Courier New" w:hAnsi="Courier New" w:cs="Courier New" w:hint="default"/>
      </w:rPr>
    </w:lvl>
    <w:lvl w:ilvl="2" w:tplc="04090005">
      <w:start w:val="1"/>
      <w:numFmt w:val="bullet"/>
      <w:lvlText w:val=""/>
      <w:lvlJc w:val="left"/>
      <w:pPr>
        <w:ind w:left="2867" w:hanging="360"/>
      </w:pPr>
      <w:rPr>
        <w:rFonts w:ascii="Wingdings" w:hAnsi="Wingdings" w:hint="default"/>
      </w:rPr>
    </w:lvl>
    <w:lvl w:ilvl="3" w:tplc="04090001" w:tentative="1">
      <w:start w:val="1"/>
      <w:numFmt w:val="bullet"/>
      <w:lvlText w:val=""/>
      <w:lvlJc w:val="left"/>
      <w:pPr>
        <w:ind w:left="3587" w:hanging="360"/>
      </w:pPr>
      <w:rPr>
        <w:rFonts w:ascii="Symbol" w:hAnsi="Symbol" w:hint="default"/>
      </w:rPr>
    </w:lvl>
    <w:lvl w:ilvl="4" w:tplc="04090003" w:tentative="1">
      <w:start w:val="1"/>
      <w:numFmt w:val="bullet"/>
      <w:lvlText w:val="o"/>
      <w:lvlJc w:val="left"/>
      <w:pPr>
        <w:ind w:left="4307" w:hanging="360"/>
      </w:pPr>
      <w:rPr>
        <w:rFonts w:ascii="Courier New" w:hAnsi="Courier New" w:cs="Courier New" w:hint="default"/>
      </w:rPr>
    </w:lvl>
    <w:lvl w:ilvl="5" w:tplc="04090005" w:tentative="1">
      <w:start w:val="1"/>
      <w:numFmt w:val="bullet"/>
      <w:lvlText w:val=""/>
      <w:lvlJc w:val="left"/>
      <w:pPr>
        <w:ind w:left="5027" w:hanging="360"/>
      </w:pPr>
      <w:rPr>
        <w:rFonts w:ascii="Wingdings" w:hAnsi="Wingdings" w:hint="default"/>
      </w:rPr>
    </w:lvl>
    <w:lvl w:ilvl="6" w:tplc="04090001" w:tentative="1">
      <w:start w:val="1"/>
      <w:numFmt w:val="bullet"/>
      <w:lvlText w:val=""/>
      <w:lvlJc w:val="left"/>
      <w:pPr>
        <w:ind w:left="5747" w:hanging="360"/>
      </w:pPr>
      <w:rPr>
        <w:rFonts w:ascii="Symbol" w:hAnsi="Symbol" w:hint="default"/>
      </w:rPr>
    </w:lvl>
    <w:lvl w:ilvl="7" w:tplc="04090003" w:tentative="1">
      <w:start w:val="1"/>
      <w:numFmt w:val="bullet"/>
      <w:lvlText w:val="o"/>
      <w:lvlJc w:val="left"/>
      <w:pPr>
        <w:ind w:left="6467" w:hanging="360"/>
      </w:pPr>
      <w:rPr>
        <w:rFonts w:ascii="Courier New" w:hAnsi="Courier New" w:cs="Courier New" w:hint="default"/>
      </w:rPr>
    </w:lvl>
    <w:lvl w:ilvl="8" w:tplc="04090005" w:tentative="1">
      <w:start w:val="1"/>
      <w:numFmt w:val="bullet"/>
      <w:lvlText w:val=""/>
      <w:lvlJc w:val="left"/>
      <w:pPr>
        <w:ind w:left="7187" w:hanging="360"/>
      </w:pPr>
      <w:rPr>
        <w:rFonts w:ascii="Wingdings" w:hAnsi="Wingdings" w:hint="default"/>
      </w:rPr>
    </w:lvl>
  </w:abstractNum>
  <w:abstractNum w:abstractNumId="7" w15:restartNumberingAfterBreak="0">
    <w:nsid w:val="4AF31079"/>
    <w:multiLevelType w:val="multilevel"/>
    <w:tmpl w:val="3BFEF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A81E99"/>
    <w:multiLevelType w:val="hybridMultilevel"/>
    <w:tmpl w:val="3AA070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142EC4"/>
    <w:multiLevelType w:val="hybridMultilevel"/>
    <w:tmpl w:val="891A37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1C24FF7"/>
    <w:multiLevelType w:val="hybridMultilevel"/>
    <w:tmpl w:val="D41CBD5E"/>
    <w:lvl w:ilvl="0" w:tplc="72C8C57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51E37B9"/>
    <w:multiLevelType w:val="hybridMultilevel"/>
    <w:tmpl w:val="64489A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7B80331"/>
    <w:multiLevelType w:val="hybridMultilevel"/>
    <w:tmpl w:val="44B400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FE21FD7"/>
    <w:multiLevelType w:val="hybridMultilevel"/>
    <w:tmpl w:val="6C4C0DE0"/>
    <w:lvl w:ilvl="0" w:tplc="8C4CCF32">
      <w:start w:val="1"/>
      <w:numFmt w:val="bullet"/>
      <w:lvlText w:val=""/>
      <w:lvlJc w:val="left"/>
      <w:pPr>
        <w:ind w:left="432" w:hanging="360"/>
      </w:pPr>
      <w:rPr>
        <w:rFonts w:ascii="Symbol" w:hAnsi="Symbol" w:hint="default"/>
        <w:color w:val="0000FF"/>
      </w:rPr>
    </w:lvl>
    <w:lvl w:ilvl="1" w:tplc="04090003" w:tentative="1">
      <w:start w:val="1"/>
      <w:numFmt w:val="bullet"/>
      <w:lvlText w:val="o"/>
      <w:lvlJc w:val="left"/>
      <w:pPr>
        <w:ind w:left="1152" w:hanging="360"/>
      </w:pPr>
      <w:rPr>
        <w:rFonts w:ascii="Courier New" w:hAnsi="Courier New" w:cs="Courier New" w:hint="default"/>
      </w:rPr>
    </w:lvl>
    <w:lvl w:ilvl="2" w:tplc="04090005" w:tentative="1">
      <w:start w:val="1"/>
      <w:numFmt w:val="bullet"/>
      <w:lvlText w:val=""/>
      <w:lvlJc w:val="left"/>
      <w:pPr>
        <w:ind w:left="1872" w:hanging="360"/>
      </w:pPr>
      <w:rPr>
        <w:rFonts w:ascii="Wingdings" w:hAnsi="Wingdings" w:hint="default"/>
      </w:rPr>
    </w:lvl>
    <w:lvl w:ilvl="3" w:tplc="04090001" w:tentative="1">
      <w:start w:val="1"/>
      <w:numFmt w:val="bullet"/>
      <w:lvlText w:val=""/>
      <w:lvlJc w:val="left"/>
      <w:pPr>
        <w:ind w:left="2592" w:hanging="360"/>
      </w:pPr>
      <w:rPr>
        <w:rFonts w:ascii="Symbol" w:hAnsi="Symbol" w:hint="default"/>
      </w:rPr>
    </w:lvl>
    <w:lvl w:ilvl="4" w:tplc="04090003" w:tentative="1">
      <w:start w:val="1"/>
      <w:numFmt w:val="bullet"/>
      <w:lvlText w:val="o"/>
      <w:lvlJc w:val="left"/>
      <w:pPr>
        <w:ind w:left="3312" w:hanging="360"/>
      </w:pPr>
      <w:rPr>
        <w:rFonts w:ascii="Courier New" w:hAnsi="Courier New" w:cs="Courier New" w:hint="default"/>
      </w:rPr>
    </w:lvl>
    <w:lvl w:ilvl="5" w:tplc="04090005" w:tentative="1">
      <w:start w:val="1"/>
      <w:numFmt w:val="bullet"/>
      <w:lvlText w:val=""/>
      <w:lvlJc w:val="left"/>
      <w:pPr>
        <w:ind w:left="4032" w:hanging="360"/>
      </w:pPr>
      <w:rPr>
        <w:rFonts w:ascii="Wingdings" w:hAnsi="Wingdings" w:hint="default"/>
      </w:rPr>
    </w:lvl>
    <w:lvl w:ilvl="6" w:tplc="04090001" w:tentative="1">
      <w:start w:val="1"/>
      <w:numFmt w:val="bullet"/>
      <w:lvlText w:val=""/>
      <w:lvlJc w:val="left"/>
      <w:pPr>
        <w:ind w:left="4752" w:hanging="360"/>
      </w:pPr>
      <w:rPr>
        <w:rFonts w:ascii="Symbol" w:hAnsi="Symbol" w:hint="default"/>
      </w:rPr>
    </w:lvl>
    <w:lvl w:ilvl="7" w:tplc="04090003" w:tentative="1">
      <w:start w:val="1"/>
      <w:numFmt w:val="bullet"/>
      <w:lvlText w:val="o"/>
      <w:lvlJc w:val="left"/>
      <w:pPr>
        <w:ind w:left="5472" w:hanging="360"/>
      </w:pPr>
      <w:rPr>
        <w:rFonts w:ascii="Courier New" w:hAnsi="Courier New" w:cs="Courier New" w:hint="default"/>
      </w:rPr>
    </w:lvl>
    <w:lvl w:ilvl="8" w:tplc="04090005" w:tentative="1">
      <w:start w:val="1"/>
      <w:numFmt w:val="bullet"/>
      <w:lvlText w:val=""/>
      <w:lvlJc w:val="left"/>
      <w:pPr>
        <w:ind w:left="6192" w:hanging="360"/>
      </w:pPr>
      <w:rPr>
        <w:rFonts w:ascii="Wingdings" w:hAnsi="Wingdings" w:hint="default"/>
      </w:rPr>
    </w:lvl>
  </w:abstractNum>
  <w:abstractNum w:abstractNumId="14" w15:restartNumberingAfterBreak="0">
    <w:nsid w:val="6008631F"/>
    <w:multiLevelType w:val="hybridMultilevel"/>
    <w:tmpl w:val="C97884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766731E"/>
    <w:multiLevelType w:val="hybridMultilevel"/>
    <w:tmpl w:val="5E7A08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E0A4DE1"/>
    <w:multiLevelType w:val="hybridMultilevel"/>
    <w:tmpl w:val="E5601A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FD50E29"/>
    <w:multiLevelType w:val="hybridMultilevel"/>
    <w:tmpl w:val="C30080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75BF75E6"/>
    <w:multiLevelType w:val="hybridMultilevel"/>
    <w:tmpl w:val="A23EA5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7BA81F21"/>
    <w:multiLevelType w:val="hybridMultilevel"/>
    <w:tmpl w:val="E7E842D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635916190">
    <w:abstractNumId w:val="3"/>
  </w:num>
  <w:num w:numId="2" w16cid:durableId="1346903357">
    <w:abstractNumId w:val="2"/>
  </w:num>
  <w:num w:numId="3" w16cid:durableId="57552770">
    <w:abstractNumId w:val="0"/>
  </w:num>
  <w:num w:numId="4" w16cid:durableId="1859270229">
    <w:abstractNumId w:val="1"/>
  </w:num>
  <w:num w:numId="5" w16cid:durableId="2102799981">
    <w:abstractNumId w:val="13"/>
  </w:num>
  <w:num w:numId="6" w16cid:durableId="1081103741">
    <w:abstractNumId w:val="19"/>
  </w:num>
  <w:num w:numId="7" w16cid:durableId="1692952357">
    <w:abstractNumId w:val="11"/>
  </w:num>
  <w:num w:numId="8" w16cid:durableId="1510679464">
    <w:abstractNumId w:val="15"/>
  </w:num>
  <w:num w:numId="9" w16cid:durableId="748117531">
    <w:abstractNumId w:val="9"/>
  </w:num>
  <w:num w:numId="10" w16cid:durableId="2100130671">
    <w:abstractNumId w:val="18"/>
  </w:num>
  <w:num w:numId="11" w16cid:durableId="1346903118">
    <w:abstractNumId w:val="6"/>
  </w:num>
  <w:num w:numId="12" w16cid:durableId="636111817">
    <w:abstractNumId w:val="17"/>
  </w:num>
  <w:num w:numId="13" w16cid:durableId="1688556436">
    <w:abstractNumId w:val="8"/>
  </w:num>
  <w:num w:numId="14" w16cid:durableId="710224430">
    <w:abstractNumId w:val="5"/>
  </w:num>
  <w:num w:numId="15" w16cid:durableId="1821925756">
    <w:abstractNumId w:val="16"/>
  </w:num>
  <w:num w:numId="16" w16cid:durableId="1993749176">
    <w:abstractNumId w:val="4"/>
  </w:num>
  <w:num w:numId="17" w16cid:durableId="1280258003">
    <w:abstractNumId w:val="14"/>
  </w:num>
  <w:num w:numId="18" w16cid:durableId="776216743">
    <w:abstractNumId w:val="10"/>
  </w:num>
  <w:num w:numId="19" w16cid:durableId="491870307">
    <w:abstractNumId w:val="7"/>
  </w:num>
  <w:num w:numId="20" w16cid:durableId="101288050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481E"/>
    <w:rsid w:val="00000263"/>
    <w:rsid w:val="00010BB9"/>
    <w:rsid w:val="000359EC"/>
    <w:rsid w:val="000508FF"/>
    <w:rsid w:val="00057D36"/>
    <w:rsid w:val="00074B8B"/>
    <w:rsid w:val="00085698"/>
    <w:rsid w:val="000910BA"/>
    <w:rsid w:val="000A33DE"/>
    <w:rsid w:val="000A721D"/>
    <w:rsid w:val="000B6D0F"/>
    <w:rsid w:val="000C1328"/>
    <w:rsid w:val="000D4117"/>
    <w:rsid w:val="000E1151"/>
    <w:rsid w:val="000F790D"/>
    <w:rsid w:val="001170AF"/>
    <w:rsid w:val="00122D31"/>
    <w:rsid w:val="00126795"/>
    <w:rsid w:val="0013162E"/>
    <w:rsid w:val="001436F3"/>
    <w:rsid w:val="0015312D"/>
    <w:rsid w:val="00154401"/>
    <w:rsid w:val="00162195"/>
    <w:rsid w:val="001631A6"/>
    <w:rsid w:val="0018147F"/>
    <w:rsid w:val="00185A9F"/>
    <w:rsid w:val="001B3862"/>
    <w:rsid w:val="001B3F2B"/>
    <w:rsid w:val="001B544C"/>
    <w:rsid w:val="001B5490"/>
    <w:rsid w:val="001C5BDC"/>
    <w:rsid w:val="001D3D4E"/>
    <w:rsid w:val="001E7A8B"/>
    <w:rsid w:val="002112FB"/>
    <w:rsid w:val="00215E94"/>
    <w:rsid w:val="0021654B"/>
    <w:rsid w:val="0022339D"/>
    <w:rsid w:val="00223AB3"/>
    <w:rsid w:val="00230CB8"/>
    <w:rsid w:val="00242A4B"/>
    <w:rsid w:val="00255AAA"/>
    <w:rsid w:val="00274480"/>
    <w:rsid w:val="002B169F"/>
    <w:rsid w:val="002C05C7"/>
    <w:rsid w:val="002C41D4"/>
    <w:rsid w:val="002E0815"/>
    <w:rsid w:val="002E107D"/>
    <w:rsid w:val="002E3AFC"/>
    <w:rsid w:val="002F26D2"/>
    <w:rsid w:val="002F344E"/>
    <w:rsid w:val="0030594F"/>
    <w:rsid w:val="00305FBA"/>
    <w:rsid w:val="003211E3"/>
    <w:rsid w:val="00343DF4"/>
    <w:rsid w:val="0035604C"/>
    <w:rsid w:val="0038108D"/>
    <w:rsid w:val="00382948"/>
    <w:rsid w:val="00383B46"/>
    <w:rsid w:val="00387F03"/>
    <w:rsid w:val="003C7DFE"/>
    <w:rsid w:val="003E6A4B"/>
    <w:rsid w:val="003E728E"/>
    <w:rsid w:val="003F4F6A"/>
    <w:rsid w:val="00421371"/>
    <w:rsid w:val="00432861"/>
    <w:rsid w:val="004440A4"/>
    <w:rsid w:val="00450AB1"/>
    <w:rsid w:val="00462CAC"/>
    <w:rsid w:val="0047721B"/>
    <w:rsid w:val="004A534B"/>
    <w:rsid w:val="004B6267"/>
    <w:rsid w:val="004C01D4"/>
    <w:rsid w:val="004C7FFA"/>
    <w:rsid w:val="004E76B6"/>
    <w:rsid w:val="004F73DF"/>
    <w:rsid w:val="00503A94"/>
    <w:rsid w:val="00520BD2"/>
    <w:rsid w:val="0053083E"/>
    <w:rsid w:val="00536B68"/>
    <w:rsid w:val="00546FA7"/>
    <w:rsid w:val="00547EF3"/>
    <w:rsid w:val="00552885"/>
    <w:rsid w:val="00555CF4"/>
    <w:rsid w:val="00562D77"/>
    <w:rsid w:val="00576A07"/>
    <w:rsid w:val="0058648F"/>
    <w:rsid w:val="005868C5"/>
    <w:rsid w:val="005935DF"/>
    <w:rsid w:val="0059455C"/>
    <w:rsid w:val="005A2E13"/>
    <w:rsid w:val="005A6A80"/>
    <w:rsid w:val="005B2CD4"/>
    <w:rsid w:val="005C2954"/>
    <w:rsid w:val="005D6423"/>
    <w:rsid w:val="005E6AE6"/>
    <w:rsid w:val="005F7F2B"/>
    <w:rsid w:val="0060333A"/>
    <w:rsid w:val="00610454"/>
    <w:rsid w:val="0061316E"/>
    <w:rsid w:val="00620D15"/>
    <w:rsid w:val="006330F4"/>
    <w:rsid w:val="00634AB1"/>
    <w:rsid w:val="00653763"/>
    <w:rsid w:val="00655FDB"/>
    <w:rsid w:val="00661157"/>
    <w:rsid w:val="006645CB"/>
    <w:rsid w:val="00694046"/>
    <w:rsid w:val="006B5CAF"/>
    <w:rsid w:val="006B6402"/>
    <w:rsid w:val="006C6466"/>
    <w:rsid w:val="006D299C"/>
    <w:rsid w:val="006D414F"/>
    <w:rsid w:val="006E006D"/>
    <w:rsid w:val="006E79C8"/>
    <w:rsid w:val="006F357E"/>
    <w:rsid w:val="006F3837"/>
    <w:rsid w:val="0070479D"/>
    <w:rsid w:val="0071746E"/>
    <w:rsid w:val="007261E6"/>
    <w:rsid w:val="00727D6F"/>
    <w:rsid w:val="0073764B"/>
    <w:rsid w:val="00740735"/>
    <w:rsid w:val="00741019"/>
    <w:rsid w:val="00743169"/>
    <w:rsid w:val="007800FB"/>
    <w:rsid w:val="00780440"/>
    <w:rsid w:val="0078293F"/>
    <w:rsid w:val="007B1A04"/>
    <w:rsid w:val="007B4CB2"/>
    <w:rsid w:val="007C1A77"/>
    <w:rsid w:val="007C44EA"/>
    <w:rsid w:val="00820922"/>
    <w:rsid w:val="0082602E"/>
    <w:rsid w:val="0083634F"/>
    <w:rsid w:val="0084481E"/>
    <w:rsid w:val="008528FE"/>
    <w:rsid w:val="00853851"/>
    <w:rsid w:val="00857C82"/>
    <w:rsid w:val="00891E22"/>
    <w:rsid w:val="008B2324"/>
    <w:rsid w:val="008B26A9"/>
    <w:rsid w:val="008C1A58"/>
    <w:rsid w:val="008C7590"/>
    <w:rsid w:val="008D66C0"/>
    <w:rsid w:val="008E1650"/>
    <w:rsid w:val="009161CF"/>
    <w:rsid w:val="009200A7"/>
    <w:rsid w:val="00923CBE"/>
    <w:rsid w:val="00931811"/>
    <w:rsid w:val="00934022"/>
    <w:rsid w:val="00950422"/>
    <w:rsid w:val="00967DF9"/>
    <w:rsid w:val="009710EB"/>
    <w:rsid w:val="00971C42"/>
    <w:rsid w:val="009836B2"/>
    <w:rsid w:val="009A08A4"/>
    <w:rsid w:val="009A0E18"/>
    <w:rsid w:val="009A79EA"/>
    <w:rsid w:val="009B5177"/>
    <w:rsid w:val="009C7BC9"/>
    <w:rsid w:val="009F65FA"/>
    <w:rsid w:val="00A07CB2"/>
    <w:rsid w:val="00A10DAF"/>
    <w:rsid w:val="00A2475B"/>
    <w:rsid w:val="00A375B1"/>
    <w:rsid w:val="00A41987"/>
    <w:rsid w:val="00A62DDE"/>
    <w:rsid w:val="00A63373"/>
    <w:rsid w:val="00A70922"/>
    <w:rsid w:val="00A712A1"/>
    <w:rsid w:val="00A80D0C"/>
    <w:rsid w:val="00A820F6"/>
    <w:rsid w:val="00A87E94"/>
    <w:rsid w:val="00AB17BF"/>
    <w:rsid w:val="00AB28A3"/>
    <w:rsid w:val="00AC4794"/>
    <w:rsid w:val="00AD15B2"/>
    <w:rsid w:val="00AD324D"/>
    <w:rsid w:val="00AD4E2A"/>
    <w:rsid w:val="00AE1C83"/>
    <w:rsid w:val="00AE3D69"/>
    <w:rsid w:val="00AE54A4"/>
    <w:rsid w:val="00AE5B95"/>
    <w:rsid w:val="00AF5DAB"/>
    <w:rsid w:val="00B05D3D"/>
    <w:rsid w:val="00B26CB4"/>
    <w:rsid w:val="00B31C7B"/>
    <w:rsid w:val="00B52AF3"/>
    <w:rsid w:val="00B62B1B"/>
    <w:rsid w:val="00B62B92"/>
    <w:rsid w:val="00B64F59"/>
    <w:rsid w:val="00B651FA"/>
    <w:rsid w:val="00B90821"/>
    <w:rsid w:val="00B931FF"/>
    <w:rsid w:val="00BA0693"/>
    <w:rsid w:val="00BA29C5"/>
    <w:rsid w:val="00BB14E7"/>
    <w:rsid w:val="00BC283B"/>
    <w:rsid w:val="00BF2A1F"/>
    <w:rsid w:val="00C04313"/>
    <w:rsid w:val="00C11447"/>
    <w:rsid w:val="00C20097"/>
    <w:rsid w:val="00C21ABD"/>
    <w:rsid w:val="00C2512C"/>
    <w:rsid w:val="00C25460"/>
    <w:rsid w:val="00C422BE"/>
    <w:rsid w:val="00C46ECD"/>
    <w:rsid w:val="00C476C0"/>
    <w:rsid w:val="00C56363"/>
    <w:rsid w:val="00C6484A"/>
    <w:rsid w:val="00C67669"/>
    <w:rsid w:val="00C75788"/>
    <w:rsid w:val="00CA03A2"/>
    <w:rsid w:val="00CA492F"/>
    <w:rsid w:val="00CD3A97"/>
    <w:rsid w:val="00CE350E"/>
    <w:rsid w:val="00CE5A80"/>
    <w:rsid w:val="00D02FB9"/>
    <w:rsid w:val="00D16CF9"/>
    <w:rsid w:val="00D24A62"/>
    <w:rsid w:val="00D24B8D"/>
    <w:rsid w:val="00D24CBA"/>
    <w:rsid w:val="00D500EE"/>
    <w:rsid w:val="00D506BD"/>
    <w:rsid w:val="00D51762"/>
    <w:rsid w:val="00D5176C"/>
    <w:rsid w:val="00D53069"/>
    <w:rsid w:val="00D57D97"/>
    <w:rsid w:val="00D61EB7"/>
    <w:rsid w:val="00D631EB"/>
    <w:rsid w:val="00D82700"/>
    <w:rsid w:val="00D95E13"/>
    <w:rsid w:val="00D96D46"/>
    <w:rsid w:val="00DB1DBE"/>
    <w:rsid w:val="00DC74C5"/>
    <w:rsid w:val="00DE4A7B"/>
    <w:rsid w:val="00E2506A"/>
    <w:rsid w:val="00E369FC"/>
    <w:rsid w:val="00E7229C"/>
    <w:rsid w:val="00E877DD"/>
    <w:rsid w:val="00E93EC8"/>
    <w:rsid w:val="00EA408B"/>
    <w:rsid w:val="00EB7AFD"/>
    <w:rsid w:val="00EC0446"/>
    <w:rsid w:val="00EC4DDE"/>
    <w:rsid w:val="00EE4FBE"/>
    <w:rsid w:val="00EE572C"/>
    <w:rsid w:val="00EF7047"/>
    <w:rsid w:val="00F327C0"/>
    <w:rsid w:val="00F42E8A"/>
    <w:rsid w:val="00F47D74"/>
    <w:rsid w:val="00F5696F"/>
    <w:rsid w:val="00F63816"/>
    <w:rsid w:val="00F66465"/>
    <w:rsid w:val="00F70A74"/>
    <w:rsid w:val="00F82648"/>
    <w:rsid w:val="00F829FE"/>
    <w:rsid w:val="00F84329"/>
    <w:rsid w:val="00F85B6B"/>
    <w:rsid w:val="00F9673D"/>
    <w:rsid w:val="00FD3A29"/>
    <w:rsid w:val="00FD479F"/>
    <w:rsid w:val="00FE42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7A26CE"/>
  <w15:docId w15:val="{AB1FAA80-B3E2-4C81-9C7B-5DFE25291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4FB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506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06BD"/>
    <w:rPr>
      <w:rFonts w:ascii="Tahoma" w:hAnsi="Tahoma" w:cs="Tahoma"/>
      <w:sz w:val="16"/>
      <w:szCs w:val="16"/>
    </w:rPr>
  </w:style>
  <w:style w:type="paragraph" w:styleId="Header">
    <w:name w:val="header"/>
    <w:basedOn w:val="Normal"/>
    <w:link w:val="HeaderChar"/>
    <w:uiPriority w:val="99"/>
    <w:unhideWhenUsed/>
    <w:rsid w:val="00D506BD"/>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06BD"/>
  </w:style>
  <w:style w:type="paragraph" w:styleId="Footer">
    <w:name w:val="footer"/>
    <w:basedOn w:val="Normal"/>
    <w:link w:val="FooterChar"/>
    <w:unhideWhenUsed/>
    <w:rsid w:val="00D506BD"/>
    <w:pPr>
      <w:tabs>
        <w:tab w:val="center" w:pos="4680"/>
        <w:tab w:val="right" w:pos="9360"/>
      </w:tabs>
      <w:spacing w:after="0" w:line="240" w:lineRule="auto"/>
    </w:pPr>
  </w:style>
  <w:style w:type="character" w:customStyle="1" w:styleId="FooterChar">
    <w:name w:val="Footer Char"/>
    <w:basedOn w:val="DefaultParagraphFont"/>
    <w:link w:val="Footer"/>
    <w:rsid w:val="00D506BD"/>
  </w:style>
  <w:style w:type="character" w:styleId="PageNumber">
    <w:name w:val="page number"/>
    <w:basedOn w:val="DefaultParagraphFont"/>
    <w:rsid w:val="00FE4236"/>
  </w:style>
  <w:style w:type="paragraph" w:styleId="PlainText">
    <w:name w:val="Plain Text"/>
    <w:basedOn w:val="Normal"/>
    <w:link w:val="PlainTextChar"/>
    <w:rsid w:val="000F790D"/>
    <w:pPr>
      <w:spacing w:after="0" w:line="240" w:lineRule="auto"/>
    </w:pPr>
    <w:rPr>
      <w:rFonts w:ascii="Courier New" w:eastAsia="Times New Roman" w:hAnsi="Courier New" w:cs="Times New Roman"/>
      <w:sz w:val="20"/>
      <w:szCs w:val="20"/>
    </w:rPr>
  </w:style>
  <w:style w:type="character" w:customStyle="1" w:styleId="PlainTextChar">
    <w:name w:val="Plain Text Char"/>
    <w:basedOn w:val="DefaultParagraphFont"/>
    <w:link w:val="PlainText"/>
    <w:rsid w:val="000F790D"/>
    <w:rPr>
      <w:rFonts w:ascii="Courier New" w:eastAsia="Times New Roman" w:hAnsi="Courier New" w:cs="Times New Roman"/>
      <w:sz w:val="20"/>
      <w:szCs w:val="20"/>
    </w:rPr>
  </w:style>
  <w:style w:type="paragraph" w:styleId="ListParagraph">
    <w:name w:val="List Paragraph"/>
    <w:basedOn w:val="Normal"/>
    <w:uiPriority w:val="34"/>
    <w:qFormat/>
    <w:rsid w:val="00AC4794"/>
    <w:pPr>
      <w:ind w:left="720"/>
      <w:contextualSpacing/>
    </w:pPr>
  </w:style>
  <w:style w:type="paragraph" w:styleId="BodyTextIndent2">
    <w:name w:val="Body Text Indent 2"/>
    <w:basedOn w:val="Normal"/>
    <w:link w:val="BodyTextIndent2Char"/>
    <w:rsid w:val="00057D36"/>
    <w:pPr>
      <w:widowControl w:val="0"/>
      <w:autoSpaceDE w:val="0"/>
      <w:autoSpaceDN w:val="0"/>
      <w:adjustRightInd w:val="0"/>
      <w:spacing w:after="0" w:line="240" w:lineRule="auto"/>
      <w:ind w:left="360"/>
    </w:pPr>
    <w:rPr>
      <w:rFonts w:ascii="Arial" w:eastAsia="Times New Roman" w:hAnsi="Arial" w:cs="Arial"/>
      <w:sz w:val="24"/>
      <w:szCs w:val="24"/>
    </w:rPr>
  </w:style>
  <w:style w:type="character" w:customStyle="1" w:styleId="BodyTextIndent2Char">
    <w:name w:val="Body Text Indent 2 Char"/>
    <w:basedOn w:val="DefaultParagraphFont"/>
    <w:link w:val="BodyTextIndent2"/>
    <w:rsid w:val="00057D36"/>
    <w:rPr>
      <w:rFonts w:ascii="Arial" w:eastAsia="Times New Roman" w:hAnsi="Arial" w:cs="Arial"/>
      <w:sz w:val="24"/>
      <w:szCs w:val="24"/>
    </w:rPr>
  </w:style>
  <w:style w:type="character" w:styleId="Hyperlink">
    <w:name w:val="Hyperlink"/>
    <w:basedOn w:val="DefaultParagraphFont"/>
    <w:uiPriority w:val="99"/>
    <w:unhideWhenUsed/>
    <w:rsid w:val="00382948"/>
    <w:rPr>
      <w:color w:val="0000FF" w:themeColor="hyperlink"/>
      <w:u w:val="single"/>
    </w:rPr>
  </w:style>
  <w:style w:type="paragraph" w:styleId="BodyText">
    <w:name w:val="Body Text"/>
    <w:basedOn w:val="Normal"/>
    <w:link w:val="BodyTextChar"/>
    <w:uiPriority w:val="99"/>
    <w:semiHidden/>
    <w:unhideWhenUsed/>
    <w:rsid w:val="000910BA"/>
    <w:pPr>
      <w:spacing w:after="120"/>
    </w:pPr>
  </w:style>
  <w:style w:type="character" w:customStyle="1" w:styleId="BodyTextChar">
    <w:name w:val="Body Text Char"/>
    <w:basedOn w:val="DefaultParagraphFont"/>
    <w:link w:val="BodyText"/>
    <w:uiPriority w:val="99"/>
    <w:semiHidden/>
    <w:rsid w:val="000910BA"/>
  </w:style>
  <w:style w:type="character" w:styleId="CommentReference">
    <w:name w:val="annotation reference"/>
    <w:basedOn w:val="DefaultParagraphFont"/>
    <w:uiPriority w:val="99"/>
    <w:semiHidden/>
    <w:unhideWhenUsed/>
    <w:rsid w:val="00D24CBA"/>
    <w:rPr>
      <w:sz w:val="16"/>
      <w:szCs w:val="16"/>
    </w:rPr>
  </w:style>
  <w:style w:type="paragraph" w:styleId="CommentText">
    <w:name w:val="annotation text"/>
    <w:basedOn w:val="Normal"/>
    <w:link w:val="CommentTextChar"/>
    <w:uiPriority w:val="99"/>
    <w:semiHidden/>
    <w:unhideWhenUsed/>
    <w:rsid w:val="00D24CBA"/>
    <w:pPr>
      <w:spacing w:line="240" w:lineRule="auto"/>
    </w:pPr>
    <w:rPr>
      <w:sz w:val="20"/>
      <w:szCs w:val="20"/>
    </w:rPr>
  </w:style>
  <w:style w:type="character" w:customStyle="1" w:styleId="CommentTextChar">
    <w:name w:val="Comment Text Char"/>
    <w:basedOn w:val="DefaultParagraphFont"/>
    <w:link w:val="CommentText"/>
    <w:uiPriority w:val="99"/>
    <w:semiHidden/>
    <w:rsid w:val="00D24CBA"/>
    <w:rPr>
      <w:sz w:val="20"/>
      <w:szCs w:val="20"/>
    </w:rPr>
  </w:style>
  <w:style w:type="paragraph" w:styleId="CommentSubject">
    <w:name w:val="annotation subject"/>
    <w:basedOn w:val="CommentText"/>
    <w:next w:val="CommentText"/>
    <w:link w:val="CommentSubjectChar"/>
    <w:uiPriority w:val="99"/>
    <w:semiHidden/>
    <w:unhideWhenUsed/>
    <w:rsid w:val="00D24CBA"/>
    <w:rPr>
      <w:b/>
      <w:bCs/>
    </w:rPr>
  </w:style>
  <w:style w:type="character" w:customStyle="1" w:styleId="CommentSubjectChar">
    <w:name w:val="Comment Subject Char"/>
    <w:basedOn w:val="CommentTextChar"/>
    <w:link w:val="CommentSubject"/>
    <w:uiPriority w:val="99"/>
    <w:semiHidden/>
    <w:rsid w:val="00D24CBA"/>
    <w:rPr>
      <w:b/>
      <w:bCs/>
      <w:sz w:val="20"/>
      <w:szCs w:val="20"/>
    </w:rPr>
  </w:style>
  <w:style w:type="paragraph" w:styleId="Revision">
    <w:name w:val="Revision"/>
    <w:hidden/>
    <w:uiPriority w:val="99"/>
    <w:semiHidden/>
    <w:rsid w:val="003E6A4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4368994">
      <w:bodyDiv w:val="1"/>
      <w:marLeft w:val="0"/>
      <w:marRight w:val="0"/>
      <w:marTop w:val="0"/>
      <w:marBottom w:val="0"/>
      <w:divBdr>
        <w:top w:val="none" w:sz="0" w:space="0" w:color="auto"/>
        <w:left w:val="none" w:sz="0" w:space="0" w:color="auto"/>
        <w:bottom w:val="none" w:sz="0" w:space="0" w:color="auto"/>
        <w:right w:val="none" w:sz="0" w:space="0" w:color="auto"/>
      </w:divBdr>
      <w:divsChild>
        <w:div w:id="1926646093">
          <w:marLeft w:val="0"/>
          <w:marRight w:val="0"/>
          <w:marTop w:val="45"/>
          <w:marBottom w:val="0"/>
          <w:divBdr>
            <w:top w:val="none" w:sz="0" w:space="0" w:color="auto"/>
            <w:left w:val="none" w:sz="0" w:space="0" w:color="auto"/>
            <w:bottom w:val="none" w:sz="0" w:space="0" w:color="auto"/>
            <w:right w:val="none" w:sz="0" w:space="0" w:color="auto"/>
          </w:divBdr>
        </w:div>
      </w:divsChild>
    </w:div>
    <w:div w:id="843786318">
      <w:bodyDiv w:val="1"/>
      <w:marLeft w:val="0"/>
      <w:marRight w:val="0"/>
      <w:marTop w:val="0"/>
      <w:marBottom w:val="0"/>
      <w:divBdr>
        <w:top w:val="none" w:sz="0" w:space="0" w:color="auto"/>
        <w:left w:val="none" w:sz="0" w:space="0" w:color="auto"/>
        <w:bottom w:val="none" w:sz="0" w:space="0" w:color="auto"/>
        <w:right w:val="none" w:sz="0" w:space="0" w:color="auto"/>
      </w:divBdr>
      <w:divsChild>
        <w:div w:id="312106375">
          <w:marLeft w:val="0"/>
          <w:marRight w:val="0"/>
          <w:marTop w:val="45"/>
          <w:marBottom w:val="0"/>
          <w:divBdr>
            <w:top w:val="none" w:sz="0" w:space="0" w:color="auto"/>
            <w:left w:val="none" w:sz="0" w:space="0" w:color="auto"/>
            <w:bottom w:val="none" w:sz="0" w:space="0" w:color="auto"/>
            <w:right w:val="none" w:sz="0" w:space="0" w:color="auto"/>
          </w:divBdr>
        </w:div>
      </w:divsChild>
    </w:div>
    <w:div w:id="855801751">
      <w:bodyDiv w:val="1"/>
      <w:marLeft w:val="0"/>
      <w:marRight w:val="0"/>
      <w:marTop w:val="0"/>
      <w:marBottom w:val="0"/>
      <w:divBdr>
        <w:top w:val="none" w:sz="0" w:space="0" w:color="auto"/>
        <w:left w:val="none" w:sz="0" w:space="0" w:color="auto"/>
        <w:bottom w:val="none" w:sz="0" w:space="0" w:color="auto"/>
        <w:right w:val="none" w:sz="0" w:space="0" w:color="auto"/>
      </w:divBdr>
      <w:divsChild>
        <w:div w:id="243272092">
          <w:marLeft w:val="0"/>
          <w:marRight w:val="0"/>
          <w:marTop w:val="45"/>
          <w:marBottom w:val="0"/>
          <w:divBdr>
            <w:top w:val="none" w:sz="0" w:space="0" w:color="auto"/>
            <w:left w:val="none" w:sz="0" w:space="0" w:color="auto"/>
            <w:bottom w:val="none" w:sz="0" w:space="0" w:color="auto"/>
            <w:right w:val="none" w:sz="0" w:space="0" w:color="auto"/>
          </w:divBdr>
        </w:div>
      </w:divsChild>
    </w:div>
    <w:div w:id="975910673">
      <w:bodyDiv w:val="1"/>
      <w:marLeft w:val="0"/>
      <w:marRight w:val="0"/>
      <w:marTop w:val="0"/>
      <w:marBottom w:val="0"/>
      <w:divBdr>
        <w:top w:val="none" w:sz="0" w:space="0" w:color="auto"/>
        <w:left w:val="none" w:sz="0" w:space="0" w:color="auto"/>
        <w:bottom w:val="none" w:sz="0" w:space="0" w:color="auto"/>
        <w:right w:val="none" w:sz="0" w:space="0" w:color="auto"/>
      </w:divBdr>
      <w:divsChild>
        <w:div w:id="1508053806">
          <w:marLeft w:val="0"/>
          <w:marRight w:val="0"/>
          <w:marTop w:val="0"/>
          <w:marBottom w:val="0"/>
          <w:divBdr>
            <w:top w:val="none" w:sz="0" w:space="0" w:color="auto"/>
            <w:left w:val="none" w:sz="0" w:space="0" w:color="auto"/>
            <w:bottom w:val="none" w:sz="0" w:space="0" w:color="auto"/>
            <w:right w:val="none" w:sz="0" w:space="0" w:color="auto"/>
          </w:divBdr>
          <w:divsChild>
            <w:div w:id="1590458115">
              <w:marLeft w:val="0"/>
              <w:marRight w:val="0"/>
              <w:marTop w:val="0"/>
              <w:marBottom w:val="0"/>
              <w:divBdr>
                <w:top w:val="none" w:sz="0" w:space="0" w:color="auto"/>
                <w:left w:val="none" w:sz="0" w:space="0" w:color="auto"/>
                <w:bottom w:val="none" w:sz="0" w:space="0" w:color="auto"/>
                <w:right w:val="none" w:sz="0" w:space="0" w:color="auto"/>
              </w:divBdr>
            </w:div>
          </w:divsChild>
        </w:div>
        <w:div w:id="18315137">
          <w:marLeft w:val="0"/>
          <w:marRight w:val="0"/>
          <w:marTop w:val="0"/>
          <w:marBottom w:val="0"/>
          <w:divBdr>
            <w:top w:val="none" w:sz="0" w:space="0" w:color="auto"/>
            <w:left w:val="none" w:sz="0" w:space="0" w:color="auto"/>
            <w:bottom w:val="none" w:sz="0" w:space="0" w:color="auto"/>
            <w:right w:val="none" w:sz="0" w:space="0" w:color="auto"/>
          </w:divBdr>
          <w:divsChild>
            <w:div w:id="1815172949">
              <w:marLeft w:val="0"/>
              <w:marRight w:val="0"/>
              <w:marTop w:val="0"/>
              <w:marBottom w:val="0"/>
              <w:divBdr>
                <w:top w:val="none" w:sz="0" w:space="0" w:color="auto"/>
                <w:left w:val="none" w:sz="0" w:space="0" w:color="auto"/>
                <w:bottom w:val="none" w:sz="0" w:space="0" w:color="auto"/>
                <w:right w:val="none" w:sz="0" w:space="0" w:color="auto"/>
              </w:divBdr>
            </w:div>
            <w:div w:id="1949464911">
              <w:marLeft w:val="0"/>
              <w:marRight w:val="0"/>
              <w:marTop w:val="0"/>
              <w:marBottom w:val="0"/>
              <w:divBdr>
                <w:top w:val="none" w:sz="0" w:space="0" w:color="auto"/>
                <w:left w:val="none" w:sz="0" w:space="0" w:color="auto"/>
                <w:bottom w:val="none" w:sz="0" w:space="0" w:color="auto"/>
                <w:right w:val="none" w:sz="0" w:space="0" w:color="auto"/>
              </w:divBdr>
            </w:div>
          </w:divsChild>
        </w:div>
        <w:div w:id="429856772">
          <w:marLeft w:val="0"/>
          <w:marRight w:val="0"/>
          <w:marTop w:val="0"/>
          <w:marBottom w:val="0"/>
          <w:divBdr>
            <w:top w:val="none" w:sz="0" w:space="0" w:color="auto"/>
            <w:left w:val="none" w:sz="0" w:space="0" w:color="auto"/>
            <w:bottom w:val="none" w:sz="0" w:space="0" w:color="auto"/>
            <w:right w:val="none" w:sz="0" w:space="0" w:color="auto"/>
          </w:divBdr>
          <w:divsChild>
            <w:div w:id="808403158">
              <w:marLeft w:val="0"/>
              <w:marRight w:val="0"/>
              <w:marTop w:val="0"/>
              <w:marBottom w:val="0"/>
              <w:divBdr>
                <w:top w:val="none" w:sz="0" w:space="0" w:color="auto"/>
                <w:left w:val="none" w:sz="0" w:space="0" w:color="auto"/>
                <w:bottom w:val="none" w:sz="0" w:space="0" w:color="auto"/>
                <w:right w:val="none" w:sz="0" w:space="0" w:color="auto"/>
              </w:divBdr>
            </w:div>
            <w:div w:id="1821146051">
              <w:marLeft w:val="0"/>
              <w:marRight w:val="0"/>
              <w:marTop w:val="0"/>
              <w:marBottom w:val="0"/>
              <w:divBdr>
                <w:top w:val="none" w:sz="0" w:space="0" w:color="auto"/>
                <w:left w:val="none" w:sz="0" w:space="0" w:color="auto"/>
                <w:bottom w:val="none" w:sz="0" w:space="0" w:color="auto"/>
                <w:right w:val="none" w:sz="0" w:space="0" w:color="auto"/>
              </w:divBdr>
            </w:div>
          </w:divsChild>
        </w:div>
        <w:div w:id="1449397294">
          <w:marLeft w:val="0"/>
          <w:marRight w:val="0"/>
          <w:marTop w:val="0"/>
          <w:marBottom w:val="0"/>
          <w:divBdr>
            <w:top w:val="none" w:sz="0" w:space="0" w:color="auto"/>
            <w:left w:val="none" w:sz="0" w:space="0" w:color="auto"/>
            <w:bottom w:val="none" w:sz="0" w:space="0" w:color="auto"/>
            <w:right w:val="none" w:sz="0" w:space="0" w:color="auto"/>
          </w:divBdr>
          <w:divsChild>
            <w:div w:id="1747917957">
              <w:marLeft w:val="0"/>
              <w:marRight w:val="0"/>
              <w:marTop w:val="0"/>
              <w:marBottom w:val="0"/>
              <w:divBdr>
                <w:top w:val="none" w:sz="0" w:space="0" w:color="auto"/>
                <w:left w:val="none" w:sz="0" w:space="0" w:color="auto"/>
                <w:bottom w:val="none" w:sz="0" w:space="0" w:color="auto"/>
                <w:right w:val="none" w:sz="0" w:space="0" w:color="auto"/>
              </w:divBdr>
            </w:div>
            <w:div w:id="477889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408225">
      <w:bodyDiv w:val="1"/>
      <w:marLeft w:val="0"/>
      <w:marRight w:val="0"/>
      <w:marTop w:val="0"/>
      <w:marBottom w:val="0"/>
      <w:divBdr>
        <w:top w:val="none" w:sz="0" w:space="0" w:color="auto"/>
        <w:left w:val="none" w:sz="0" w:space="0" w:color="auto"/>
        <w:bottom w:val="none" w:sz="0" w:space="0" w:color="auto"/>
        <w:right w:val="none" w:sz="0" w:space="0" w:color="auto"/>
      </w:divBdr>
    </w:div>
    <w:div w:id="1389650380">
      <w:bodyDiv w:val="1"/>
      <w:marLeft w:val="0"/>
      <w:marRight w:val="0"/>
      <w:marTop w:val="0"/>
      <w:marBottom w:val="0"/>
      <w:divBdr>
        <w:top w:val="none" w:sz="0" w:space="0" w:color="auto"/>
        <w:left w:val="none" w:sz="0" w:space="0" w:color="auto"/>
        <w:bottom w:val="none" w:sz="0" w:space="0" w:color="auto"/>
        <w:right w:val="none" w:sz="0" w:space="0" w:color="auto"/>
      </w:divBdr>
      <w:divsChild>
        <w:div w:id="1891840050">
          <w:marLeft w:val="0"/>
          <w:marRight w:val="0"/>
          <w:marTop w:val="0"/>
          <w:marBottom w:val="0"/>
          <w:divBdr>
            <w:top w:val="none" w:sz="0" w:space="0" w:color="auto"/>
            <w:left w:val="none" w:sz="0" w:space="0" w:color="auto"/>
            <w:bottom w:val="none" w:sz="0" w:space="0" w:color="auto"/>
            <w:right w:val="none" w:sz="0" w:space="0" w:color="auto"/>
          </w:divBdr>
        </w:div>
        <w:div w:id="468863427">
          <w:marLeft w:val="0"/>
          <w:marRight w:val="0"/>
          <w:marTop w:val="0"/>
          <w:marBottom w:val="0"/>
          <w:divBdr>
            <w:top w:val="none" w:sz="0" w:space="0" w:color="auto"/>
            <w:left w:val="none" w:sz="0" w:space="0" w:color="auto"/>
            <w:bottom w:val="none" w:sz="0" w:space="0" w:color="auto"/>
            <w:right w:val="none" w:sz="0" w:space="0" w:color="auto"/>
          </w:divBdr>
          <w:divsChild>
            <w:div w:id="41054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9949441">
      <w:bodyDiv w:val="1"/>
      <w:marLeft w:val="0"/>
      <w:marRight w:val="0"/>
      <w:marTop w:val="0"/>
      <w:marBottom w:val="0"/>
      <w:divBdr>
        <w:top w:val="none" w:sz="0" w:space="0" w:color="auto"/>
        <w:left w:val="none" w:sz="0" w:space="0" w:color="auto"/>
        <w:bottom w:val="none" w:sz="0" w:space="0" w:color="auto"/>
        <w:right w:val="none" w:sz="0" w:space="0" w:color="auto"/>
      </w:divBdr>
    </w:div>
    <w:div w:id="1578444507">
      <w:bodyDiv w:val="1"/>
      <w:marLeft w:val="0"/>
      <w:marRight w:val="0"/>
      <w:marTop w:val="0"/>
      <w:marBottom w:val="0"/>
      <w:divBdr>
        <w:top w:val="none" w:sz="0" w:space="0" w:color="auto"/>
        <w:left w:val="none" w:sz="0" w:space="0" w:color="auto"/>
        <w:bottom w:val="none" w:sz="0" w:space="0" w:color="auto"/>
        <w:right w:val="none" w:sz="0" w:space="0" w:color="auto"/>
      </w:divBdr>
    </w:div>
    <w:div w:id="1653175277">
      <w:bodyDiv w:val="1"/>
      <w:marLeft w:val="0"/>
      <w:marRight w:val="0"/>
      <w:marTop w:val="0"/>
      <w:marBottom w:val="0"/>
      <w:divBdr>
        <w:top w:val="none" w:sz="0" w:space="0" w:color="auto"/>
        <w:left w:val="none" w:sz="0" w:space="0" w:color="auto"/>
        <w:bottom w:val="none" w:sz="0" w:space="0" w:color="auto"/>
        <w:right w:val="none" w:sz="0" w:space="0" w:color="auto"/>
      </w:divBdr>
      <w:divsChild>
        <w:div w:id="1253586030">
          <w:marLeft w:val="0"/>
          <w:marRight w:val="0"/>
          <w:marTop w:val="0"/>
          <w:marBottom w:val="0"/>
          <w:divBdr>
            <w:top w:val="none" w:sz="0" w:space="0" w:color="auto"/>
            <w:left w:val="none" w:sz="0" w:space="0" w:color="auto"/>
            <w:bottom w:val="none" w:sz="0" w:space="0" w:color="auto"/>
            <w:right w:val="none" w:sz="0" w:space="0" w:color="auto"/>
          </w:divBdr>
          <w:divsChild>
            <w:div w:id="39483405">
              <w:marLeft w:val="0"/>
              <w:marRight w:val="0"/>
              <w:marTop w:val="0"/>
              <w:marBottom w:val="0"/>
              <w:divBdr>
                <w:top w:val="none" w:sz="0" w:space="0" w:color="auto"/>
                <w:left w:val="none" w:sz="0" w:space="0" w:color="auto"/>
                <w:bottom w:val="none" w:sz="0" w:space="0" w:color="auto"/>
                <w:right w:val="none" w:sz="0" w:space="0" w:color="auto"/>
              </w:divBdr>
            </w:div>
            <w:div w:id="1041635712">
              <w:marLeft w:val="0"/>
              <w:marRight w:val="0"/>
              <w:marTop w:val="0"/>
              <w:marBottom w:val="0"/>
              <w:divBdr>
                <w:top w:val="none" w:sz="0" w:space="0" w:color="auto"/>
                <w:left w:val="none" w:sz="0" w:space="0" w:color="auto"/>
                <w:bottom w:val="none" w:sz="0" w:space="0" w:color="auto"/>
                <w:right w:val="none" w:sz="0" w:space="0" w:color="auto"/>
              </w:divBdr>
            </w:div>
          </w:divsChild>
        </w:div>
        <w:div w:id="1699702644">
          <w:marLeft w:val="0"/>
          <w:marRight w:val="0"/>
          <w:marTop w:val="0"/>
          <w:marBottom w:val="0"/>
          <w:divBdr>
            <w:top w:val="none" w:sz="0" w:space="0" w:color="auto"/>
            <w:left w:val="none" w:sz="0" w:space="0" w:color="auto"/>
            <w:bottom w:val="none" w:sz="0" w:space="0" w:color="auto"/>
            <w:right w:val="none" w:sz="0" w:space="0" w:color="auto"/>
          </w:divBdr>
          <w:divsChild>
            <w:div w:id="1724208764">
              <w:marLeft w:val="0"/>
              <w:marRight w:val="0"/>
              <w:marTop w:val="0"/>
              <w:marBottom w:val="0"/>
              <w:divBdr>
                <w:top w:val="none" w:sz="0" w:space="0" w:color="auto"/>
                <w:left w:val="none" w:sz="0" w:space="0" w:color="auto"/>
                <w:bottom w:val="none" w:sz="0" w:space="0" w:color="auto"/>
                <w:right w:val="none" w:sz="0" w:space="0" w:color="auto"/>
              </w:divBdr>
            </w:div>
            <w:div w:id="2041390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564560">
      <w:bodyDiv w:val="1"/>
      <w:marLeft w:val="0"/>
      <w:marRight w:val="0"/>
      <w:marTop w:val="0"/>
      <w:marBottom w:val="0"/>
      <w:divBdr>
        <w:top w:val="none" w:sz="0" w:space="0" w:color="auto"/>
        <w:left w:val="none" w:sz="0" w:space="0" w:color="auto"/>
        <w:bottom w:val="none" w:sz="0" w:space="0" w:color="auto"/>
        <w:right w:val="none" w:sz="0" w:space="0" w:color="auto"/>
      </w:divBdr>
    </w:div>
    <w:div w:id="1872456686">
      <w:bodyDiv w:val="1"/>
      <w:marLeft w:val="0"/>
      <w:marRight w:val="0"/>
      <w:marTop w:val="0"/>
      <w:marBottom w:val="0"/>
      <w:divBdr>
        <w:top w:val="none" w:sz="0" w:space="0" w:color="auto"/>
        <w:left w:val="none" w:sz="0" w:space="0" w:color="auto"/>
        <w:bottom w:val="none" w:sz="0" w:space="0" w:color="auto"/>
        <w:right w:val="none" w:sz="0" w:space="0" w:color="auto"/>
      </w:divBdr>
      <w:divsChild>
        <w:div w:id="67578906">
          <w:marLeft w:val="0"/>
          <w:marRight w:val="0"/>
          <w:marTop w:val="4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5.png"/><Relationship Id="rId1" Type="http://schemas.openxmlformats.org/officeDocument/2006/relationships/image" Target="media/image4.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8a0e4d58-e775-4cb3-a47d-aeeefdd6f813">
      <UserInfo>
        <DisplayName>Mccain, Natalia T</DisplayName>
        <AccountId>41</AccountId>
        <AccountType/>
      </UserInfo>
    </SharedWithUsers>
    <lcf76f155ced4ddcb4097134ff3c332f xmlns="3ca6847d-3f9c-4349-a6e3-60b55d2074b7">
      <Terms xmlns="http://schemas.microsoft.com/office/infopath/2007/PartnerControls"/>
    </lcf76f155ced4ddcb4097134ff3c332f>
    <TaxCatchAll xmlns="8a0e4d58-e775-4cb3-a47d-aeeefdd6f813" xsi:nil="true"/>
    <_ip_UnifiedCompliancePolicyUIAction xmlns="http://schemas.microsoft.com/sharepoint/v3" xsi:nil="true"/>
    <_ip_UnifiedCompliancePolicyProperties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78297829D0C1C4EB3193ACC80C46A36" ma:contentTypeVersion="22" ma:contentTypeDescription="Create a new document." ma:contentTypeScope="" ma:versionID="bac9418ccdb4fd4a834a237ce5ebbd89">
  <xsd:schema xmlns:xsd="http://www.w3.org/2001/XMLSchema" xmlns:xs="http://www.w3.org/2001/XMLSchema" xmlns:p="http://schemas.microsoft.com/office/2006/metadata/properties" xmlns:ns1="http://schemas.microsoft.com/sharepoint/v3" xmlns:ns2="3ca6847d-3f9c-4349-a6e3-60b55d2074b7" xmlns:ns3="8a0e4d58-e775-4cb3-a47d-aeeefdd6f813" targetNamespace="http://schemas.microsoft.com/office/2006/metadata/properties" ma:root="true" ma:fieldsID="9d82dfa04d4e7b5df2e7a162b9118e0d" ns1:_="" ns2:_="" ns3:_="">
    <xsd:import namespace="http://schemas.microsoft.com/sharepoint/v3"/>
    <xsd:import namespace="3ca6847d-3f9c-4349-a6e3-60b55d2074b7"/>
    <xsd:import namespace="8a0e4d58-e775-4cb3-a47d-aeeefdd6f81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1:_ip_UnifiedCompliancePolicyProperties" minOccurs="0"/>
                <xsd:element ref="ns1:_ip_UnifiedCompliancePolicyUIAc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5" nillable="true" ma:displayName="Unified Compliance Policy Properties" ma:hidden="true" ma:internalName="_ip_UnifiedCompliancePolicyProperties">
      <xsd:simpleType>
        <xsd:restriction base="dms:Note"/>
      </xsd:simpleType>
    </xsd:element>
    <xsd:element name="_ip_UnifiedCompliancePolicyUIAction" ma:index="26"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ca6847d-3f9c-4349-a6e3-60b55d2074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ea1d4a69-9812-4340-96bf-3c602401902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a0e4d58-e775-4cb3-a47d-aeeefdd6f81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91ca95a-2488-413a-b102-5bd600ddd36b}" ma:internalName="TaxCatchAll" ma:showField="CatchAllData" ma:web="8a0e4d58-e775-4cb3-a47d-aeeefdd6f8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E1DD6F-A0E0-4733-BD2E-9291C05DD046}">
  <ds:schemaRefs>
    <ds:schemaRef ds:uri="http://schemas.microsoft.com/office/2006/metadata/properties"/>
    <ds:schemaRef ds:uri="http://schemas.microsoft.com/office/infopath/2007/PartnerControls"/>
    <ds:schemaRef ds:uri="8a0e4d58-e775-4cb3-a47d-aeeefdd6f813"/>
    <ds:schemaRef ds:uri="3ca6847d-3f9c-4349-a6e3-60b55d2074b7"/>
    <ds:schemaRef ds:uri="http://schemas.microsoft.com/sharepoint/v3"/>
  </ds:schemaRefs>
</ds:datastoreItem>
</file>

<file path=customXml/itemProps2.xml><?xml version="1.0" encoding="utf-8"?>
<ds:datastoreItem xmlns:ds="http://schemas.openxmlformats.org/officeDocument/2006/customXml" ds:itemID="{DC928705-259B-4D64-A6CA-545691F651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ca6847d-3f9c-4349-a6e3-60b55d2074b7"/>
    <ds:schemaRef ds:uri="8a0e4d58-e775-4cb3-a47d-aeeefdd6f8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BDE8713-66D7-4D60-A38C-BCB0F0C14A97}">
  <ds:schemaRefs>
    <ds:schemaRef ds:uri="http://schemas.microsoft.com/sharepoint/v3/contenttype/forms"/>
  </ds:schemaRefs>
</ds:datastoreItem>
</file>

<file path=customXml/itemProps4.xml><?xml version="1.0" encoding="utf-8"?>
<ds:datastoreItem xmlns:ds="http://schemas.openxmlformats.org/officeDocument/2006/customXml" ds:itemID="{257F1F8A-4864-495D-B74C-43345CACE291}">
  <ds:schemaRefs>
    <ds:schemaRef ds:uri="http://schemas.openxmlformats.org/officeDocument/2006/bibliography"/>
  </ds:schemaRefs>
</ds:datastoreItem>
</file>

<file path=docMetadata/LabelInfo.xml><?xml version="1.0" encoding="utf-8"?>
<clbl:labelList xmlns:clbl="http://schemas.microsoft.com/office/2020/mipLabelMetadata">
  <clbl:label id="{84a28940-b464-41c3-ba3b-b4fa6665bc05}" enabled="0" method="" siteId="{84a28940-b464-41c3-ba3b-b4fa6665bc05}" removed="1"/>
</clbl:labelList>
</file>

<file path=docProps/app.xml><?xml version="1.0" encoding="utf-8"?>
<Properties xmlns="http://schemas.openxmlformats.org/officeDocument/2006/extended-properties" xmlns:vt="http://schemas.openxmlformats.org/officeDocument/2006/docPropsVTypes">
  <Template>Normal</Template>
  <TotalTime>1</TotalTime>
  <Pages>6</Pages>
  <Words>2326</Words>
  <Characters>11610</Characters>
  <Application>Microsoft Office Word</Application>
  <DocSecurity>0</DocSecurity>
  <Lines>247</Lines>
  <Paragraphs>117</Paragraphs>
  <ScaleCrop>false</ScaleCrop>
  <HeadingPairs>
    <vt:vector size="2" baseType="variant">
      <vt:variant>
        <vt:lpstr>Title</vt:lpstr>
      </vt:variant>
      <vt:variant>
        <vt:i4>1</vt:i4>
      </vt:variant>
    </vt:vector>
  </HeadingPairs>
  <TitlesOfParts>
    <vt:vector size="1" baseType="lpstr">
      <vt:lpstr/>
    </vt:vector>
  </TitlesOfParts>
  <Company>UNMC</Company>
  <LinksUpToDate>false</LinksUpToDate>
  <CharactersWithSpaces>13819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lastModifiedBy>DeHaai, Kristi A</cp:lastModifiedBy>
  <cp:revision>2</cp:revision>
  <cp:lastPrinted>2011-11-15T15:10:00Z</cp:lastPrinted>
  <dcterms:created xsi:type="dcterms:W3CDTF">2025-10-14T12:49:00Z</dcterms:created>
  <dcterms:modified xsi:type="dcterms:W3CDTF">2025-10-14T12:49:00Z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0x010100878297829D0C1C4EB3193ACC80C46A36</vt:lpwstr>
  </property>
  <property fmtid="{D5CDD505-2E9C-101B-9397-08002B2CF9AE}" pid="3" name="MediaServiceImageTags">
    <vt:lpwstr/>
  </property>
</Properties>
</file>